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DF" w:rsidRDefault="006A49DF"/>
    <w:tbl>
      <w:tblPr>
        <w:tblStyle w:val="a7"/>
        <w:tblW w:w="4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8E0A39" w:rsidRPr="008E0A39" w:rsidTr="006A49DF">
        <w:trPr>
          <w:jc w:val="center"/>
        </w:trPr>
        <w:tc>
          <w:tcPr>
            <w:tcW w:w="9184" w:type="dxa"/>
          </w:tcPr>
          <w:p w:rsidR="008441EB" w:rsidRDefault="008441EB" w:rsidP="00714838">
            <w:pPr>
              <w:tabs>
                <w:tab w:val="left" w:pos="3165"/>
                <w:tab w:val="center" w:pos="4960"/>
              </w:tabs>
              <w:ind w:right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РАБОЧЕГО ПОСЕЛКА        </w:t>
            </w:r>
          </w:p>
          <w:p w:rsidR="008441EB" w:rsidRDefault="008441EB" w:rsidP="00714838">
            <w:pPr>
              <w:tabs>
                <w:tab w:val="left" w:pos="3165"/>
                <w:tab w:val="center" w:pos="4960"/>
              </w:tabs>
              <w:ind w:right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СТАНЦИОННО-ОЯШИНСКИЙ</w:t>
            </w:r>
          </w:p>
          <w:p w:rsidR="008441EB" w:rsidRDefault="008441EB" w:rsidP="00714838">
            <w:pPr>
              <w:ind w:right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МОШКОВСКОГО РАЙОНА НОВОСИБИРСКОЙ ОБЛАСТИ</w:t>
            </w:r>
          </w:p>
          <w:p w:rsidR="008441EB" w:rsidRDefault="008441EB" w:rsidP="00714838">
            <w:pPr>
              <w:ind w:right="142"/>
              <w:rPr>
                <w:szCs w:val="28"/>
              </w:rPr>
            </w:pPr>
          </w:p>
          <w:p w:rsidR="008441EB" w:rsidRDefault="008441EB" w:rsidP="00714838">
            <w:pPr>
              <w:ind w:right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8441EB" w:rsidRDefault="008441EB" w:rsidP="00714838">
            <w:pPr>
              <w:ind w:right="142"/>
              <w:jc w:val="center"/>
              <w:rPr>
                <w:b/>
                <w:szCs w:val="28"/>
              </w:rPr>
            </w:pPr>
          </w:p>
          <w:p w:rsidR="008441EB" w:rsidRDefault="008441EB" w:rsidP="00714838">
            <w:pPr>
              <w:ind w:right="142"/>
              <w:jc w:val="center"/>
              <w:rPr>
                <w:szCs w:val="28"/>
              </w:rPr>
            </w:pPr>
            <w:r>
              <w:rPr>
                <w:szCs w:val="28"/>
              </w:rPr>
              <w:t>от 1</w:t>
            </w:r>
            <w:r w:rsidRPr="00262D0B">
              <w:rPr>
                <w:szCs w:val="28"/>
              </w:rPr>
              <w:t>5.0</w:t>
            </w:r>
            <w:r>
              <w:rPr>
                <w:szCs w:val="28"/>
              </w:rPr>
              <w:t>7</w:t>
            </w:r>
            <w:r w:rsidRPr="00262D0B">
              <w:rPr>
                <w:szCs w:val="28"/>
              </w:rPr>
              <w:t>.2024</w:t>
            </w:r>
            <w:r>
              <w:rPr>
                <w:szCs w:val="28"/>
              </w:rPr>
              <w:t xml:space="preserve">     №7</w:t>
            </w:r>
            <w:r w:rsidR="00F15D23">
              <w:rPr>
                <w:szCs w:val="28"/>
              </w:rPr>
              <w:t>7</w:t>
            </w:r>
          </w:p>
          <w:p w:rsidR="008E0A39" w:rsidRPr="008E0A39" w:rsidRDefault="008E0A39" w:rsidP="00714838">
            <w:pPr>
              <w:ind w:right="142" w:firstLine="0"/>
              <w:jc w:val="center"/>
            </w:pPr>
          </w:p>
        </w:tc>
      </w:tr>
    </w:tbl>
    <w:p w:rsidR="006C16DC" w:rsidRPr="008441EB" w:rsidRDefault="00987A15" w:rsidP="00714838">
      <w:pPr>
        <w:pStyle w:val="11"/>
        <w:ind w:right="142" w:firstLine="0"/>
        <w:jc w:val="center"/>
        <w:rPr>
          <w:b/>
        </w:rPr>
      </w:pPr>
      <w:r w:rsidRPr="008441EB">
        <w:rPr>
          <w:b/>
        </w:rPr>
        <w:t>О порядке формирования и ведения реестра источников доходов бюджета</w:t>
      </w:r>
      <w:r w:rsidR="008441EB">
        <w:rPr>
          <w:b/>
        </w:rPr>
        <w:t xml:space="preserve"> рабочего поселка Станционно-Ояшинский </w:t>
      </w:r>
      <w:proofErr w:type="spellStart"/>
      <w:r w:rsidRPr="008441EB">
        <w:rPr>
          <w:b/>
        </w:rPr>
        <w:t>Мошковского</w:t>
      </w:r>
      <w:proofErr w:type="spellEnd"/>
      <w:r w:rsidRPr="008441EB">
        <w:rPr>
          <w:b/>
        </w:rPr>
        <w:t xml:space="preserve"> района Новосибирской области</w:t>
      </w:r>
    </w:p>
    <w:p w:rsidR="00987A15" w:rsidRPr="00B61DF9" w:rsidRDefault="00987A15" w:rsidP="00714838">
      <w:pPr>
        <w:pStyle w:val="11"/>
        <w:ind w:right="142" w:firstLine="0"/>
        <w:jc w:val="center"/>
      </w:pPr>
    </w:p>
    <w:p w:rsidR="00006ABB" w:rsidRDefault="00987A15" w:rsidP="00714838">
      <w:pPr>
        <w:pStyle w:val="11"/>
        <w:ind w:right="142"/>
        <w:jc w:val="both"/>
        <w:rPr>
          <w:bCs/>
          <w:color w:val="000000"/>
        </w:rPr>
      </w:pPr>
      <w:bookmarkStart w:id="0" w:name="bookmark4"/>
      <w:bookmarkEnd w:id="0"/>
      <w:r w:rsidRPr="00987A15">
        <w:rPr>
          <w:bCs/>
          <w:color w:val="000000"/>
        </w:rPr>
        <w:t xml:space="preserve"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</w:p>
    <w:p w:rsidR="00987A15" w:rsidRPr="00987A15" w:rsidRDefault="00006ABB" w:rsidP="00714838">
      <w:pPr>
        <w:pStyle w:val="11"/>
        <w:ind w:right="142" w:firstLine="0"/>
        <w:jc w:val="both"/>
        <w:rPr>
          <w:bCs/>
          <w:color w:val="000000"/>
        </w:rPr>
      </w:pPr>
      <w:r w:rsidRPr="00714838">
        <w:rPr>
          <w:b/>
          <w:bCs/>
          <w:color w:val="000000"/>
        </w:rPr>
        <w:t>ПОСТАНАВЛЯЮ</w:t>
      </w:r>
      <w:r w:rsidR="00987A15" w:rsidRPr="00987A15">
        <w:rPr>
          <w:bCs/>
          <w:color w:val="000000"/>
        </w:rPr>
        <w:t>:</w:t>
      </w:r>
    </w:p>
    <w:p w:rsidR="00987A15" w:rsidRPr="00987A15" w:rsidRDefault="00987A15" w:rsidP="00714838">
      <w:pPr>
        <w:pStyle w:val="11"/>
        <w:numPr>
          <w:ilvl w:val="0"/>
          <w:numId w:val="41"/>
        </w:numPr>
        <w:tabs>
          <w:tab w:val="left" w:pos="851"/>
          <w:tab w:val="left" w:pos="993"/>
        </w:tabs>
        <w:ind w:right="142" w:firstLine="709"/>
        <w:jc w:val="both"/>
        <w:rPr>
          <w:bCs/>
          <w:color w:val="000000"/>
        </w:rPr>
      </w:pPr>
      <w:r w:rsidRPr="00987A15">
        <w:rPr>
          <w:bCs/>
          <w:color w:val="000000"/>
        </w:rPr>
        <w:t xml:space="preserve"> У</w:t>
      </w:r>
      <w:r w:rsidR="00006ABB">
        <w:rPr>
          <w:bCs/>
          <w:color w:val="000000"/>
        </w:rPr>
        <w:t>твердить</w:t>
      </w:r>
      <w:r w:rsidRPr="00987A15">
        <w:rPr>
          <w:bCs/>
          <w:color w:val="000000"/>
        </w:rPr>
        <w:t xml:space="preserve"> </w:t>
      </w:r>
      <w:r w:rsidR="00B05841">
        <w:rPr>
          <w:bCs/>
          <w:color w:val="000000"/>
        </w:rPr>
        <w:t>П</w:t>
      </w:r>
      <w:r w:rsidRPr="00987A15">
        <w:rPr>
          <w:bCs/>
          <w:color w:val="000000"/>
        </w:rPr>
        <w:t xml:space="preserve">орядок формирования и ведения реестра источников доходов бюджета </w:t>
      </w:r>
      <w:r w:rsidR="008441EB">
        <w:rPr>
          <w:bCs/>
          <w:color w:val="000000"/>
        </w:rPr>
        <w:t xml:space="preserve">рабочего поселка Станционно-Ояшинский </w:t>
      </w:r>
      <w:proofErr w:type="spellStart"/>
      <w:r w:rsidRPr="00987A15">
        <w:rPr>
          <w:bCs/>
          <w:color w:val="000000"/>
        </w:rPr>
        <w:t>Мошковского</w:t>
      </w:r>
      <w:proofErr w:type="spellEnd"/>
      <w:r w:rsidRPr="00987A15">
        <w:rPr>
          <w:bCs/>
          <w:color w:val="000000"/>
        </w:rPr>
        <w:t xml:space="preserve"> района</w:t>
      </w:r>
      <w:r>
        <w:rPr>
          <w:bCs/>
          <w:color w:val="000000"/>
        </w:rPr>
        <w:t xml:space="preserve"> </w:t>
      </w:r>
      <w:r w:rsidRPr="00987A15">
        <w:rPr>
          <w:bCs/>
          <w:color w:val="000000"/>
        </w:rPr>
        <w:t xml:space="preserve">Новосибирской области </w:t>
      </w:r>
      <w:r w:rsidR="00006ABB">
        <w:rPr>
          <w:bCs/>
          <w:color w:val="000000"/>
        </w:rPr>
        <w:t>(Приложение)</w:t>
      </w:r>
      <w:r w:rsidRPr="00987A15">
        <w:rPr>
          <w:bCs/>
          <w:color w:val="000000"/>
        </w:rPr>
        <w:t>.</w:t>
      </w:r>
    </w:p>
    <w:p w:rsidR="00B61DF9" w:rsidRPr="00987A15" w:rsidRDefault="00714838" w:rsidP="00714838">
      <w:pPr>
        <w:pStyle w:val="11"/>
        <w:numPr>
          <w:ilvl w:val="0"/>
          <w:numId w:val="41"/>
        </w:numPr>
        <w:tabs>
          <w:tab w:val="left" w:pos="567"/>
          <w:tab w:val="left" w:pos="993"/>
        </w:tabs>
        <w:ind w:right="142" w:firstLine="709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B23DE3" w:rsidRPr="00987A15">
        <w:rPr>
          <w:color w:val="000000"/>
        </w:rPr>
        <w:t xml:space="preserve">Признать утратившим силу постановление </w:t>
      </w:r>
      <w:r w:rsidR="008441EB">
        <w:rPr>
          <w:color w:val="000000"/>
        </w:rPr>
        <w:t>А</w:t>
      </w:r>
      <w:r w:rsidR="00B23DE3" w:rsidRPr="00987A15">
        <w:rPr>
          <w:color w:val="000000"/>
        </w:rPr>
        <w:t>дминистрации</w:t>
      </w:r>
      <w:r w:rsidR="008441EB">
        <w:rPr>
          <w:color w:val="000000"/>
        </w:rPr>
        <w:t xml:space="preserve"> рабочего поселка Станционно-Ояшинский</w:t>
      </w:r>
      <w:r w:rsidR="00B23DE3" w:rsidRPr="00987A15">
        <w:rPr>
          <w:color w:val="000000"/>
        </w:rPr>
        <w:t xml:space="preserve"> </w:t>
      </w:r>
      <w:proofErr w:type="spellStart"/>
      <w:r w:rsidR="00B23DE3" w:rsidRPr="00987A15">
        <w:rPr>
          <w:bCs/>
          <w:color w:val="000000"/>
        </w:rPr>
        <w:t>Мошковского</w:t>
      </w:r>
      <w:proofErr w:type="spellEnd"/>
      <w:r w:rsidR="00B23DE3" w:rsidRPr="00987A15">
        <w:rPr>
          <w:color w:val="000000"/>
        </w:rPr>
        <w:t xml:space="preserve"> района Новосибирской </w:t>
      </w:r>
      <w:r w:rsidR="00987A15" w:rsidRPr="00987A15">
        <w:rPr>
          <w:color w:val="000000"/>
        </w:rPr>
        <w:t xml:space="preserve">области от </w:t>
      </w:r>
      <w:r w:rsidR="008441EB">
        <w:rPr>
          <w:color w:val="000000"/>
        </w:rPr>
        <w:t>25</w:t>
      </w:r>
      <w:r w:rsidR="00B61DF9" w:rsidRPr="00987A15">
        <w:rPr>
          <w:color w:val="000000"/>
        </w:rPr>
        <w:t>.0</w:t>
      </w:r>
      <w:r w:rsidR="00987A15" w:rsidRPr="00987A15">
        <w:rPr>
          <w:color w:val="000000"/>
        </w:rPr>
        <w:t>1.2024</w:t>
      </w:r>
      <w:r w:rsidR="008441EB">
        <w:rPr>
          <w:color w:val="000000"/>
        </w:rPr>
        <w:t xml:space="preserve"> №9</w:t>
      </w:r>
      <w:r w:rsidR="00B23DE3" w:rsidRPr="00987A15">
        <w:rPr>
          <w:color w:val="000000"/>
        </w:rPr>
        <w:t xml:space="preserve"> «</w:t>
      </w:r>
      <w:r w:rsidR="00987A15" w:rsidRPr="00987A15">
        <w:rPr>
          <w:color w:val="000000"/>
        </w:rPr>
        <w:t>О порядке формирования и ведения реестра источников доходов бюджета</w:t>
      </w:r>
      <w:r w:rsidR="00987A15">
        <w:rPr>
          <w:color w:val="000000"/>
        </w:rPr>
        <w:t xml:space="preserve"> </w:t>
      </w:r>
      <w:r w:rsidR="008441EB">
        <w:rPr>
          <w:color w:val="000000"/>
        </w:rPr>
        <w:t xml:space="preserve">рабочего поселка Станционно-Ояшинский </w:t>
      </w:r>
      <w:proofErr w:type="spellStart"/>
      <w:r w:rsidR="00987A15" w:rsidRPr="00987A15">
        <w:rPr>
          <w:color w:val="000000"/>
        </w:rPr>
        <w:t>Мошковского</w:t>
      </w:r>
      <w:proofErr w:type="spellEnd"/>
      <w:r w:rsidR="00987A15" w:rsidRPr="00987A15">
        <w:rPr>
          <w:color w:val="000000"/>
        </w:rPr>
        <w:t xml:space="preserve"> района Новосибирской области</w:t>
      </w:r>
      <w:r w:rsidR="00B61DF9" w:rsidRPr="00987A15">
        <w:rPr>
          <w:bCs/>
          <w:color w:val="000000"/>
        </w:rPr>
        <w:t>».</w:t>
      </w:r>
    </w:p>
    <w:p w:rsidR="00A721FC" w:rsidRPr="00A721FC" w:rsidRDefault="00A721FC" w:rsidP="00714838">
      <w:pPr>
        <w:pStyle w:val="ae"/>
        <w:numPr>
          <w:ilvl w:val="0"/>
          <w:numId w:val="41"/>
        </w:numPr>
        <w:tabs>
          <w:tab w:val="left" w:pos="426"/>
          <w:tab w:val="left" w:pos="567"/>
          <w:tab w:val="left" w:pos="709"/>
          <w:tab w:val="left" w:pos="1134"/>
        </w:tabs>
        <w:ind w:left="0" w:right="142"/>
        <w:rPr>
          <w:bCs/>
          <w:color w:val="000000"/>
        </w:rPr>
      </w:pPr>
      <w:r w:rsidRPr="00A721FC">
        <w:rPr>
          <w:bCs/>
          <w:color w:val="000000"/>
          <w:szCs w:val="28"/>
          <w:lang w:eastAsia="en-US"/>
        </w:rPr>
        <w:t xml:space="preserve">Опубликовать настоящее постановление в периодическом печатном издании «Станционно-Ояшинский Вестник» и на сайте рабочего поселка Станционно-Ояшинский </w:t>
      </w:r>
      <w:proofErr w:type="spellStart"/>
      <w:r w:rsidRPr="00A721FC">
        <w:rPr>
          <w:bCs/>
          <w:color w:val="000000"/>
          <w:szCs w:val="28"/>
          <w:lang w:eastAsia="en-US"/>
        </w:rPr>
        <w:t>Мошковского</w:t>
      </w:r>
      <w:proofErr w:type="spellEnd"/>
      <w:r w:rsidRPr="00A721FC">
        <w:rPr>
          <w:bCs/>
          <w:color w:val="000000"/>
          <w:szCs w:val="28"/>
          <w:lang w:eastAsia="en-US"/>
        </w:rPr>
        <w:t xml:space="preserve"> района Новосибирской области www.stoyash.nso.ru.</w:t>
      </w:r>
    </w:p>
    <w:p w:rsidR="00A721FC" w:rsidRDefault="00B61DF9" w:rsidP="00D02F4A">
      <w:pPr>
        <w:pStyle w:val="11"/>
        <w:numPr>
          <w:ilvl w:val="0"/>
          <w:numId w:val="41"/>
        </w:numPr>
        <w:tabs>
          <w:tab w:val="left" w:pos="426"/>
          <w:tab w:val="left" w:pos="709"/>
          <w:tab w:val="left" w:pos="851"/>
          <w:tab w:val="left" w:pos="993"/>
        </w:tabs>
        <w:ind w:left="709" w:right="142" w:firstLine="0"/>
        <w:jc w:val="both"/>
        <w:rPr>
          <w:bCs/>
          <w:color w:val="000000"/>
        </w:rPr>
      </w:pPr>
      <w:r w:rsidRPr="0071235B">
        <w:rPr>
          <w:bCs/>
          <w:color w:val="000000"/>
        </w:rPr>
        <w:t xml:space="preserve">Контроль за исполнением настоящего постановления </w:t>
      </w:r>
      <w:r w:rsidR="00A721FC" w:rsidRPr="0071235B">
        <w:rPr>
          <w:bCs/>
          <w:color w:val="000000"/>
        </w:rPr>
        <w:t>оставляю за собой.</w:t>
      </w:r>
    </w:p>
    <w:p w:rsidR="0071235B" w:rsidRDefault="0071235B" w:rsidP="0071235B">
      <w:pPr>
        <w:pStyle w:val="11"/>
        <w:tabs>
          <w:tab w:val="left" w:pos="426"/>
          <w:tab w:val="left" w:pos="709"/>
          <w:tab w:val="left" w:pos="851"/>
          <w:tab w:val="left" w:pos="993"/>
        </w:tabs>
        <w:ind w:right="142"/>
        <w:jc w:val="both"/>
        <w:rPr>
          <w:bCs/>
          <w:color w:val="000000"/>
        </w:rPr>
      </w:pPr>
    </w:p>
    <w:p w:rsidR="0071235B" w:rsidRDefault="0071235B" w:rsidP="0071235B">
      <w:pPr>
        <w:pStyle w:val="11"/>
        <w:tabs>
          <w:tab w:val="left" w:pos="426"/>
          <w:tab w:val="left" w:pos="709"/>
          <w:tab w:val="left" w:pos="851"/>
          <w:tab w:val="left" w:pos="993"/>
        </w:tabs>
        <w:ind w:right="142"/>
        <w:jc w:val="both"/>
        <w:rPr>
          <w:bCs/>
          <w:color w:val="000000"/>
        </w:rPr>
      </w:pPr>
    </w:p>
    <w:p w:rsidR="0071235B" w:rsidRPr="0071235B" w:rsidRDefault="0071235B" w:rsidP="0071235B">
      <w:pPr>
        <w:pStyle w:val="11"/>
        <w:tabs>
          <w:tab w:val="left" w:pos="426"/>
          <w:tab w:val="left" w:pos="709"/>
          <w:tab w:val="left" w:pos="851"/>
          <w:tab w:val="left" w:pos="993"/>
        </w:tabs>
        <w:ind w:right="142"/>
        <w:jc w:val="both"/>
        <w:rPr>
          <w:bCs/>
          <w:color w:val="000000"/>
        </w:rPr>
      </w:pPr>
    </w:p>
    <w:p w:rsidR="00A721FC" w:rsidRDefault="006C16DC" w:rsidP="00714838">
      <w:pPr>
        <w:pStyle w:val="11"/>
        <w:ind w:right="142" w:firstLine="0"/>
        <w:rPr>
          <w:color w:val="000000"/>
        </w:rPr>
      </w:pPr>
      <w:r w:rsidRPr="006C16DC">
        <w:rPr>
          <w:color w:val="000000"/>
        </w:rPr>
        <w:t xml:space="preserve">Глава </w:t>
      </w:r>
      <w:r w:rsidR="00A721FC">
        <w:rPr>
          <w:color w:val="000000"/>
        </w:rPr>
        <w:t>рабочего поселка Станционно-</w:t>
      </w:r>
      <w:r w:rsidR="006A49DF">
        <w:rPr>
          <w:color w:val="000000"/>
        </w:rPr>
        <w:t>О</w:t>
      </w:r>
      <w:bookmarkStart w:id="1" w:name="_GoBack"/>
      <w:bookmarkEnd w:id="1"/>
      <w:r w:rsidR="00A721FC">
        <w:rPr>
          <w:color w:val="000000"/>
        </w:rPr>
        <w:t>яшинский</w:t>
      </w:r>
    </w:p>
    <w:p w:rsidR="00006ABB" w:rsidRDefault="006C16DC" w:rsidP="00714838">
      <w:pPr>
        <w:pStyle w:val="11"/>
        <w:ind w:right="142" w:firstLine="0"/>
      </w:pPr>
      <w:proofErr w:type="spellStart"/>
      <w:r w:rsidRPr="006C16DC">
        <w:rPr>
          <w:color w:val="000000"/>
        </w:rPr>
        <w:t>Мошковского</w:t>
      </w:r>
      <w:proofErr w:type="spellEnd"/>
      <w:r w:rsidRPr="006C16DC">
        <w:rPr>
          <w:color w:val="000000"/>
        </w:rPr>
        <w:t xml:space="preserve"> района Новосибирской области                     </w:t>
      </w:r>
      <w:r w:rsidR="00A721FC">
        <w:rPr>
          <w:color w:val="000000"/>
        </w:rPr>
        <w:t xml:space="preserve">          </w:t>
      </w:r>
      <w:r w:rsidR="00F0538F">
        <w:rPr>
          <w:color w:val="000000"/>
        </w:rPr>
        <w:t xml:space="preserve">  </w:t>
      </w:r>
      <w:proofErr w:type="spellStart"/>
      <w:r w:rsidR="00A721FC">
        <w:rPr>
          <w:color w:val="000000"/>
        </w:rPr>
        <w:t>Т.В.Личманюк</w:t>
      </w:r>
      <w:proofErr w:type="spellEnd"/>
    </w:p>
    <w:p w:rsidR="006C16DC" w:rsidRPr="00006ABB" w:rsidRDefault="006C16DC" w:rsidP="00714838">
      <w:pPr>
        <w:ind w:right="142"/>
        <w:rPr>
          <w:lang w:eastAsia="en-US"/>
        </w:rPr>
      </w:pPr>
    </w:p>
    <w:p w:rsidR="00714838" w:rsidRPr="00006ABB" w:rsidRDefault="00714838">
      <w:pPr>
        <w:ind w:right="142"/>
        <w:rPr>
          <w:lang w:eastAsia="en-US"/>
        </w:rPr>
      </w:pPr>
    </w:p>
    <w:sectPr w:rsidR="00714838" w:rsidRPr="00006ABB" w:rsidSect="008441EB">
      <w:headerReference w:type="default" r:id="rId8"/>
      <w:pgSz w:w="11900" w:h="16840"/>
      <w:pgMar w:top="142" w:right="701" w:bottom="142" w:left="1418" w:header="178" w:footer="1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9A" w:rsidRDefault="00405C9A" w:rsidP="00791F5A">
      <w:r>
        <w:separator/>
      </w:r>
    </w:p>
  </w:endnote>
  <w:endnote w:type="continuationSeparator" w:id="0">
    <w:p w:rsidR="00405C9A" w:rsidRDefault="00405C9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9A" w:rsidRDefault="00405C9A" w:rsidP="00791F5A">
      <w:r>
        <w:separator/>
      </w:r>
    </w:p>
  </w:footnote>
  <w:footnote w:type="continuationSeparator" w:id="0">
    <w:p w:rsidR="00405C9A" w:rsidRDefault="00405C9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3F" w:rsidRPr="007448C4" w:rsidRDefault="009C173F" w:rsidP="00647AB7">
    <w:pPr>
      <w:pStyle w:val="aa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60A5F34"/>
    <w:multiLevelType w:val="multilevel"/>
    <w:tmpl w:val="467C9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13DBB"/>
    <w:multiLevelType w:val="multilevel"/>
    <w:tmpl w:val="01987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44BF0"/>
    <w:multiLevelType w:val="multilevel"/>
    <w:tmpl w:val="5D9805C0"/>
    <w:numStyleLink w:val="1250"/>
  </w:abstractNum>
  <w:abstractNum w:abstractNumId="23">
    <w:nsid w:val="3F6E1572"/>
    <w:multiLevelType w:val="multilevel"/>
    <w:tmpl w:val="AF3C2E2C"/>
    <w:numStyleLink w:val="a0"/>
  </w:abstractNum>
  <w:abstractNum w:abstractNumId="24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042DD"/>
    <w:multiLevelType w:val="multilevel"/>
    <w:tmpl w:val="AF3C2E2C"/>
    <w:numStyleLink w:val="a"/>
  </w:abstractNum>
  <w:abstractNum w:abstractNumId="28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4FA94B4D"/>
    <w:multiLevelType w:val="multilevel"/>
    <w:tmpl w:val="2916B630"/>
    <w:numStyleLink w:val="12500"/>
  </w:abstractNum>
  <w:abstractNum w:abstractNumId="32">
    <w:nsid w:val="5A232D3C"/>
    <w:multiLevelType w:val="multilevel"/>
    <w:tmpl w:val="5D9805C0"/>
    <w:numStyleLink w:val="1250"/>
  </w:abstractNum>
  <w:abstractNum w:abstractNumId="33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6081CA6"/>
    <w:multiLevelType w:val="multilevel"/>
    <w:tmpl w:val="AF3C2E2C"/>
    <w:numStyleLink w:val="a0"/>
  </w:abstractNum>
  <w:abstractNum w:abstractNumId="36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099740D"/>
    <w:multiLevelType w:val="multilevel"/>
    <w:tmpl w:val="5D9805C0"/>
    <w:numStyleLink w:val="1250"/>
  </w:abstractNum>
  <w:abstractNum w:abstractNumId="41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2"/>
  </w:num>
  <w:num w:numId="14">
    <w:abstractNumId w:val="40"/>
  </w:num>
  <w:num w:numId="15">
    <w:abstractNumId w:val="32"/>
  </w:num>
  <w:num w:numId="16">
    <w:abstractNumId w:val="13"/>
  </w:num>
  <w:num w:numId="17">
    <w:abstractNumId w:val="22"/>
  </w:num>
  <w:num w:numId="18">
    <w:abstractNumId w:val="14"/>
  </w:num>
  <w:num w:numId="19">
    <w:abstractNumId w:val="11"/>
  </w:num>
  <w:num w:numId="20">
    <w:abstractNumId w:val="17"/>
  </w:num>
  <w:num w:numId="21">
    <w:abstractNumId w:val="35"/>
  </w:num>
  <w:num w:numId="22">
    <w:abstractNumId w:val="23"/>
  </w:num>
  <w:num w:numId="23">
    <w:abstractNumId w:val="37"/>
  </w:num>
  <w:num w:numId="24">
    <w:abstractNumId w:val="42"/>
  </w:num>
  <w:num w:numId="25">
    <w:abstractNumId w:val="15"/>
  </w:num>
  <w:num w:numId="26">
    <w:abstractNumId w:val="34"/>
  </w:num>
  <w:num w:numId="27">
    <w:abstractNumId w:val="28"/>
  </w:num>
  <w:num w:numId="28">
    <w:abstractNumId w:val="29"/>
  </w:num>
  <w:num w:numId="29">
    <w:abstractNumId w:val="18"/>
  </w:num>
  <w:num w:numId="30">
    <w:abstractNumId w:val="27"/>
  </w:num>
  <w:num w:numId="31">
    <w:abstractNumId w:val="10"/>
  </w:num>
  <w:num w:numId="32">
    <w:abstractNumId w:val="36"/>
  </w:num>
  <w:num w:numId="33">
    <w:abstractNumId w:val="30"/>
  </w:num>
  <w:num w:numId="34">
    <w:abstractNumId w:val="41"/>
  </w:num>
  <w:num w:numId="35">
    <w:abstractNumId w:val="31"/>
  </w:num>
  <w:num w:numId="36">
    <w:abstractNumId w:val="39"/>
  </w:num>
  <w:num w:numId="37">
    <w:abstractNumId w:val="25"/>
  </w:num>
  <w:num w:numId="38">
    <w:abstractNumId w:val="38"/>
  </w:num>
  <w:num w:numId="39">
    <w:abstractNumId w:val="26"/>
  </w:num>
  <w:num w:numId="40">
    <w:abstractNumId w:val="33"/>
  </w:num>
  <w:num w:numId="41">
    <w:abstractNumId w:val="16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06ABB"/>
    <w:rsid w:val="000A1904"/>
    <w:rsid w:val="000B389E"/>
    <w:rsid w:val="000C7CD3"/>
    <w:rsid w:val="000F0D39"/>
    <w:rsid w:val="000F59AA"/>
    <w:rsid w:val="0013099C"/>
    <w:rsid w:val="001A3808"/>
    <w:rsid w:val="001B268A"/>
    <w:rsid w:val="002705DB"/>
    <w:rsid w:val="00287B8D"/>
    <w:rsid w:val="002A2623"/>
    <w:rsid w:val="002A794B"/>
    <w:rsid w:val="002B1603"/>
    <w:rsid w:val="002E3CB0"/>
    <w:rsid w:val="002E3E28"/>
    <w:rsid w:val="0032274C"/>
    <w:rsid w:val="00366963"/>
    <w:rsid w:val="00381D6F"/>
    <w:rsid w:val="003A160B"/>
    <w:rsid w:val="00405C9A"/>
    <w:rsid w:val="004D563F"/>
    <w:rsid w:val="00505E2C"/>
    <w:rsid w:val="005406AE"/>
    <w:rsid w:val="0054690F"/>
    <w:rsid w:val="00560871"/>
    <w:rsid w:val="00564EA6"/>
    <w:rsid w:val="00577740"/>
    <w:rsid w:val="00583858"/>
    <w:rsid w:val="005960F5"/>
    <w:rsid w:val="005B02CC"/>
    <w:rsid w:val="00615448"/>
    <w:rsid w:val="00624177"/>
    <w:rsid w:val="00647AB7"/>
    <w:rsid w:val="006670E2"/>
    <w:rsid w:val="00673F9A"/>
    <w:rsid w:val="00686010"/>
    <w:rsid w:val="006A49DF"/>
    <w:rsid w:val="006C16DC"/>
    <w:rsid w:val="0071235B"/>
    <w:rsid w:val="00714838"/>
    <w:rsid w:val="0072069E"/>
    <w:rsid w:val="007314F5"/>
    <w:rsid w:val="007448C4"/>
    <w:rsid w:val="00753F4D"/>
    <w:rsid w:val="007839B6"/>
    <w:rsid w:val="00791F5A"/>
    <w:rsid w:val="007E2816"/>
    <w:rsid w:val="007E3179"/>
    <w:rsid w:val="00803CC6"/>
    <w:rsid w:val="008441EB"/>
    <w:rsid w:val="008B0339"/>
    <w:rsid w:val="008E0A39"/>
    <w:rsid w:val="00926F2E"/>
    <w:rsid w:val="00987A15"/>
    <w:rsid w:val="00990325"/>
    <w:rsid w:val="009C173F"/>
    <w:rsid w:val="009F0EB0"/>
    <w:rsid w:val="00A314E7"/>
    <w:rsid w:val="00A60553"/>
    <w:rsid w:val="00A721FC"/>
    <w:rsid w:val="00A97016"/>
    <w:rsid w:val="00AA6F5F"/>
    <w:rsid w:val="00B05841"/>
    <w:rsid w:val="00B10074"/>
    <w:rsid w:val="00B23DE3"/>
    <w:rsid w:val="00B25DF1"/>
    <w:rsid w:val="00B52B80"/>
    <w:rsid w:val="00B61DF9"/>
    <w:rsid w:val="00BC22B8"/>
    <w:rsid w:val="00C32DC0"/>
    <w:rsid w:val="00CF4D36"/>
    <w:rsid w:val="00D04388"/>
    <w:rsid w:val="00D14996"/>
    <w:rsid w:val="00D817EF"/>
    <w:rsid w:val="00DA54FA"/>
    <w:rsid w:val="00DE66D8"/>
    <w:rsid w:val="00E1453F"/>
    <w:rsid w:val="00E212B9"/>
    <w:rsid w:val="00E53C6E"/>
    <w:rsid w:val="00EA5B0E"/>
    <w:rsid w:val="00EC317E"/>
    <w:rsid w:val="00ED51FB"/>
    <w:rsid w:val="00F0538F"/>
    <w:rsid w:val="00F131E9"/>
    <w:rsid w:val="00F15D23"/>
    <w:rsid w:val="00F302CA"/>
    <w:rsid w:val="00F67AD6"/>
    <w:rsid w:val="00F7383C"/>
    <w:rsid w:val="00FA3C48"/>
    <w:rsid w:val="00FD322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1896-BEE5-4866-BEC8-890E205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af">
    <w:name w:val="Основной текст_"/>
    <w:basedOn w:val="a2"/>
    <w:link w:val="11"/>
    <w:rsid w:val="00B23DE3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2"/>
    <w:link w:val="13"/>
    <w:rsid w:val="00B23DE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2"/>
    <w:link w:val="20"/>
    <w:rsid w:val="00B23DE3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Другое_"/>
    <w:basedOn w:val="a2"/>
    <w:link w:val="af1"/>
    <w:rsid w:val="00B23DE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1"/>
    <w:link w:val="af"/>
    <w:rsid w:val="00B23DE3"/>
    <w:pPr>
      <w:widowControl w:val="0"/>
      <w:ind w:firstLine="400"/>
      <w:jc w:val="left"/>
    </w:pPr>
    <w:rPr>
      <w:szCs w:val="28"/>
      <w:lang w:eastAsia="en-US"/>
    </w:rPr>
  </w:style>
  <w:style w:type="paragraph" w:customStyle="1" w:styleId="13">
    <w:name w:val="Заголовок №1"/>
    <w:basedOn w:val="a1"/>
    <w:link w:val="12"/>
    <w:rsid w:val="00B23DE3"/>
    <w:pPr>
      <w:widowControl w:val="0"/>
      <w:spacing w:after="360"/>
      <w:ind w:firstLine="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20">
    <w:name w:val="Основной текст (2)"/>
    <w:basedOn w:val="a1"/>
    <w:link w:val="2"/>
    <w:rsid w:val="00B23DE3"/>
    <w:pPr>
      <w:widowControl w:val="0"/>
      <w:ind w:firstLine="0"/>
      <w:jc w:val="left"/>
    </w:pPr>
    <w:rPr>
      <w:sz w:val="20"/>
      <w:lang w:eastAsia="en-US"/>
    </w:rPr>
  </w:style>
  <w:style w:type="paragraph" w:customStyle="1" w:styleId="af1">
    <w:name w:val="Другое"/>
    <w:basedOn w:val="a1"/>
    <w:link w:val="af0"/>
    <w:rsid w:val="00B23DE3"/>
    <w:pPr>
      <w:widowControl w:val="0"/>
      <w:ind w:firstLine="0"/>
      <w:jc w:val="left"/>
    </w:pPr>
    <w:rPr>
      <w:sz w:val="20"/>
      <w:lang w:eastAsia="en-US"/>
    </w:rPr>
  </w:style>
  <w:style w:type="paragraph" w:styleId="af2">
    <w:name w:val="Revision"/>
    <w:hidden/>
    <w:uiPriority w:val="99"/>
    <w:semiHidden/>
    <w:rsid w:val="00B23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384C-11DF-4C7A-A670-C45201FE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14</cp:revision>
  <cp:lastPrinted>2024-07-15T09:01:00Z</cp:lastPrinted>
  <dcterms:created xsi:type="dcterms:W3CDTF">2024-05-29T08:04:00Z</dcterms:created>
  <dcterms:modified xsi:type="dcterms:W3CDTF">2024-07-15T09:01:00Z</dcterms:modified>
</cp:coreProperties>
</file>