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395" w:rsidRPr="003D3109" w:rsidRDefault="00573408" w:rsidP="00573408">
      <w:pPr>
        <w:spacing w:after="243"/>
        <w:ind w:left="-567"/>
        <w:jc w:val="both"/>
        <w:textAlignment w:val="baseline"/>
        <w:outlineLvl w:val="3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      </w:t>
      </w:r>
      <w:r w:rsidR="00DF6395" w:rsidRPr="003D310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2.5. Перечень нормативных правовых актов, регулирующих отношения,       возникающие    в связи с предоставлением муниципальной услуги</w:t>
      </w:r>
    </w:p>
    <w:p w:rsidR="00DF6395" w:rsidRPr="003D3109" w:rsidRDefault="00DF6395" w:rsidP="00DF6395">
      <w:pPr>
        <w:shd w:val="clear" w:color="auto" w:fill="FFFFFF"/>
        <w:spacing w:line="340" w:lineRule="atLeast"/>
        <w:ind w:left="-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D310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Отношения, возникающие в связи с предоставлением муниципальной услуги, регулируются в соответствии со следующими нормативными правовыми актами:</w:t>
      </w:r>
    </w:p>
    <w:p w:rsidR="00DF6395" w:rsidRPr="003D3109" w:rsidRDefault="00DF6395" w:rsidP="00DF6395">
      <w:pPr>
        <w:shd w:val="clear" w:color="auto" w:fill="FFFFFF"/>
        <w:spacing w:line="340" w:lineRule="atLeast"/>
        <w:ind w:left="-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D310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- </w:t>
      </w:r>
      <w:hyperlink r:id="rId6" w:history="1">
        <w:r w:rsidRPr="003D3109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Конституцией Российской Федерации</w:t>
        </w:r>
      </w:hyperlink>
      <w:r w:rsidRPr="003D310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 ("Российская газета" от 21.01.2009, N 7);</w:t>
      </w:r>
    </w:p>
    <w:p w:rsidR="00DF6395" w:rsidRPr="003D3109" w:rsidRDefault="00DF6395" w:rsidP="00DF6395">
      <w:pPr>
        <w:shd w:val="clear" w:color="auto" w:fill="FFFFFF"/>
        <w:spacing w:line="340" w:lineRule="atLeast"/>
        <w:ind w:left="-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D310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- </w:t>
      </w:r>
      <w:hyperlink r:id="rId7" w:history="1">
        <w:r w:rsidRPr="003D3109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Жилищным кодексом Российской Федерации</w:t>
        </w:r>
      </w:hyperlink>
      <w:r w:rsidRPr="003D310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 ("Российская газета" от 12.01.2005, N 1);</w:t>
      </w:r>
    </w:p>
    <w:p w:rsidR="00DF6395" w:rsidRPr="003D3109" w:rsidRDefault="00DF6395" w:rsidP="00DF6395">
      <w:pPr>
        <w:shd w:val="clear" w:color="auto" w:fill="FFFFFF"/>
        <w:spacing w:line="340" w:lineRule="atLeast"/>
        <w:ind w:left="-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D310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- </w:t>
      </w:r>
      <w:hyperlink r:id="rId8" w:history="1">
        <w:r w:rsidRPr="003D3109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Градостроительным кодексом Российской Федерации</w:t>
        </w:r>
      </w:hyperlink>
      <w:r w:rsidRPr="003D310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 ("Собрание законодательства Российской Федерации" от 03.01.2005, N 1 (часть 1), ст. 16);</w:t>
      </w:r>
    </w:p>
    <w:p w:rsidR="00DF6395" w:rsidRPr="003D3109" w:rsidRDefault="00DF6395" w:rsidP="00DF6395">
      <w:pPr>
        <w:shd w:val="clear" w:color="auto" w:fill="FFFFFF"/>
        <w:spacing w:line="340" w:lineRule="atLeast"/>
        <w:ind w:left="-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D310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- </w:t>
      </w:r>
      <w:hyperlink r:id="rId9" w:history="1">
        <w:r w:rsidRPr="003D3109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Федеральным законом от 24.11.1995 N 181-ФЗ "О социальной защите инвалидов в Российской Федерации"</w:t>
        </w:r>
      </w:hyperlink>
      <w:r w:rsidRPr="003D310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 ("Собрание законодательства Российской Федерации" от 27.11.1995, N 48, ст. 4563);</w:t>
      </w:r>
    </w:p>
    <w:p w:rsidR="00DF6395" w:rsidRPr="003D3109" w:rsidRDefault="00DF6395" w:rsidP="00DF6395">
      <w:pPr>
        <w:shd w:val="clear" w:color="auto" w:fill="FFFFFF"/>
        <w:spacing w:line="340" w:lineRule="atLeast"/>
        <w:ind w:left="-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D310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- </w:t>
      </w:r>
      <w:hyperlink r:id="rId10" w:history="1">
        <w:r w:rsidRPr="003D3109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 w:rsidRPr="003D310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 ("Собрание законодательства РФ" от 06.10.2003, N 40, ст. 3822);</w:t>
      </w:r>
    </w:p>
    <w:p w:rsidR="00DF6395" w:rsidRPr="003D3109" w:rsidRDefault="00DF6395" w:rsidP="00DF6395">
      <w:pPr>
        <w:shd w:val="clear" w:color="auto" w:fill="FFFFFF"/>
        <w:spacing w:line="340" w:lineRule="atLeast"/>
        <w:ind w:left="-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D310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- </w:t>
      </w:r>
      <w:hyperlink r:id="rId11" w:history="1">
        <w:r w:rsidRPr="003D3109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Федеральным законом от 02.05.2006 N 59-ФЗ "О порядке рассмотрения обращений граждан Российской Федерации"</w:t>
        </w:r>
      </w:hyperlink>
      <w:r w:rsidRPr="003D310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 ("Российская газета" от 05.05.2006, N 95);</w:t>
      </w:r>
    </w:p>
    <w:p w:rsidR="00DF6395" w:rsidRPr="003D3109" w:rsidRDefault="00DF6395" w:rsidP="00DF6395">
      <w:pPr>
        <w:shd w:val="clear" w:color="auto" w:fill="FFFFFF"/>
        <w:spacing w:line="340" w:lineRule="atLeast"/>
        <w:ind w:left="-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D310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- </w:t>
      </w:r>
      <w:hyperlink r:id="rId12" w:history="1">
        <w:r w:rsidRPr="003D3109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Федеральным законом от 27.07.2010 N 210-ФЗ "Об организации предоставления государственных и муниципальных услуг"</w:t>
        </w:r>
      </w:hyperlink>
      <w:r w:rsidRPr="003D310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 ("Российская газета" от 30.07.2010, N 168);</w:t>
      </w:r>
    </w:p>
    <w:p w:rsidR="00DF6395" w:rsidRPr="003D3109" w:rsidRDefault="00DF6395" w:rsidP="00DF6395">
      <w:pPr>
        <w:shd w:val="clear" w:color="auto" w:fill="FFFFFF"/>
        <w:spacing w:line="340" w:lineRule="atLeast"/>
        <w:ind w:left="-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D310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- </w:t>
      </w:r>
      <w:hyperlink r:id="rId13" w:history="1">
        <w:r w:rsidRPr="003D3109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Постановлением Правительства Российской Федерации от 28.04.2005 N 266 "Об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помещения"</w:t>
        </w:r>
      </w:hyperlink>
      <w:r w:rsidRPr="003D310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 ("Российская газета" от 06.05.2005, N 95);</w:t>
      </w:r>
    </w:p>
    <w:p w:rsidR="00DF6395" w:rsidRPr="003D3109" w:rsidRDefault="00DF6395" w:rsidP="00DF6395">
      <w:pPr>
        <w:shd w:val="clear" w:color="auto" w:fill="FFFFFF"/>
        <w:spacing w:line="340" w:lineRule="atLeast"/>
        <w:ind w:left="-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D310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- </w:t>
      </w:r>
      <w:hyperlink r:id="rId14" w:history="1">
        <w:r w:rsidRPr="003D3109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Постановлением Правительства Российской Федерации от 28.01.2006 N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w:t>
        </w:r>
      </w:hyperlink>
      <w:r w:rsidRPr="003D310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("Российская газета" от 10.02.2006, N 28);</w:t>
      </w:r>
    </w:p>
    <w:p w:rsidR="00DF6395" w:rsidRPr="003D3109" w:rsidRDefault="00DF6395" w:rsidP="00DF6395">
      <w:pPr>
        <w:shd w:val="clear" w:color="auto" w:fill="FFFFFF"/>
        <w:spacing w:line="340" w:lineRule="atLeast"/>
        <w:ind w:left="-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D310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 xml:space="preserve"> </w:t>
      </w:r>
      <w:r w:rsidRPr="003D310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Pr="003D310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lastRenderedPageBreak/>
        <w:t>- Постановлением Правительства Российской Федерации от 26.03.2016, N 236 "О требованиях к предоставлению в электронной форме государственных и муниципальных услуг" ("Российская газета" от 08.04.2016, N 75);</w:t>
      </w:r>
    </w:p>
    <w:p w:rsidR="00DF6395" w:rsidRPr="003D3109" w:rsidRDefault="00DF6395" w:rsidP="00DF6395">
      <w:pPr>
        <w:shd w:val="clear" w:color="auto" w:fill="FFFFFF"/>
        <w:spacing w:line="340" w:lineRule="atLeast"/>
        <w:ind w:left="-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D310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- </w:t>
      </w:r>
      <w:hyperlink r:id="rId15" w:history="1">
        <w:r w:rsidRPr="003D3109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Распоряжением Правительства Российской Федерации от 17.12.2009 N 1993-р "Об утверждении сводного перечня первоочередных государственных и муниципальных услуг, предоставляемых в электронном виде"</w:t>
        </w:r>
      </w:hyperlink>
      <w:r w:rsidRPr="003D310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 ("Российская газета" от 23.12.2009, N 247);</w:t>
      </w:r>
    </w:p>
    <w:p w:rsidR="00DF6395" w:rsidRPr="003D3109" w:rsidRDefault="00DF6395" w:rsidP="00DF6395">
      <w:pPr>
        <w:shd w:val="clear" w:color="auto" w:fill="FFFFFF"/>
        <w:spacing w:line="340" w:lineRule="atLeast"/>
        <w:ind w:left="-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D310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- </w:t>
      </w:r>
      <w:hyperlink r:id="rId16" w:history="1">
        <w:r w:rsidRPr="003D3109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Постановлением Государственного комитета Российской Федерации по строительству и жилищно-коммунальному комплексу от 27.09.2003 N 170 "Об утверждении Правил и норм технической эксплуатации жилищного фонда"</w:t>
        </w:r>
      </w:hyperlink>
      <w:r w:rsidRPr="003D310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 ("Российская газета" от 23.10.2003, N 214);</w:t>
      </w:r>
    </w:p>
    <w:p w:rsidR="00DF6395" w:rsidRPr="003D3109" w:rsidRDefault="00DF6395" w:rsidP="00DF6395">
      <w:pPr>
        <w:shd w:val="clear" w:color="auto" w:fill="FFFFFF"/>
        <w:spacing w:line="340" w:lineRule="atLeast"/>
        <w:ind w:left="-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DF6395" w:rsidRPr="003D3109" w:rsidRDefault="00DF6395" w:rsidP="00DF6395">
      <w:pPr>
        <w:shd w:val="clear" w:color="auto" w:fill="FFFFFF"/>
        <w:spacing w:line="340" w:lineRule="atLeast"/>
        <w:ind w:left="-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3D310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Уставом муниципального образования "рабочего поселка Станционно-Ояшинский Мошковского района Новосибирской области.</w:t>
      </w:r>
    </w:p>
    <w:p w:rsidR="00EC2AEB" w:rsidRDefault="00EC2AEB" w:rsidP="00DF6395">
      <w:pPr>
        <w:ind w:left="-567"/>
        <w:jc w:val="both"/>
      </w:pPr>
    </w:p>
    <w:sectPr w:rsidR="00EC2AEB" w:rsidSect="0057340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1BB8" w:rsidRDefault="005E1BB8" w:rsidP="00DF6395">
      <w:r>
        <w:separator/>
      </w:r>
    </w:p>
  </w:endnote>
  <w:endnote w:type="continuationSeparator" w:id="1">
    <w:p w:rsidR="005E1BB8" w:rsidRDefault="005E1BB8" w:rsidP="00DF6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1BB8" w:rsidRDefault="005E1BB8" w:rsidP="00DF6395">
      <w:r>
        <w:separator/>
      </w:r>
    </w:p>
  </w:footnote>
  <w:footnote w:type="continuationSeparator" w:id="1">
    <w:p w:rsidR="005E1BB8" w:rsidRDefault="005E1BB8" w:rsidP="00DF63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6395"/>
    <w:rsid w:val="00257B02"/>
    <w:rsid w:val="00362CCC"/>
    <w:rsid w:val="003D3109"/>
    <w:rsid w:val="00573408"/>
    <w:rsid w:val="005D1B72"/>
    <w:rsid w:val="005E1BB8"/>
    <w:rsid w:val="00632B19"/>
    <w:rsid w:val="00AE4055"/>
    <w:rsid w:val="00AF3164"/>
    <w:rsid w:val="00B26EA4"/>
    <w:rsid w:val="00DF6395"/>
    <w:rsid w:val="00EC2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3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F63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F6395"/>
  </w:style>
  <w:style w:type="paragraph" w:styleId="a5">
    <w:name w:val="footer"/>
    <w:basedOn w:val="a"/>
    <w:link w:val="a6"/>
    <w:uiPriority w:val="99"/>
    <w:semiHidden/>
    <w:unhideWhenUsed/>
    <w:rsid w:val="00DF63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F63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19338" TargetMode="External"/><Relationship Id="rId13" Type="http://schemas.openxmlformats.org/officeDocument/2006/relationships/hyperlink" Target="http://docs.cntd.ru/document/901932390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1919946" TargetMode="External"/><Relationship Id="rId12" Type="http://schemas.openxmlformats.org/officeDocument/2006/relationships/hyperlink" Target="http://docs.cntd.ru/document/902228011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docs.cntd.ru/document/901877221" TargetMode="External"/><Relationship Id="rId1" Type="http://schemas.openxmlformats.org/officeDocument/2006/relationships/styles" Target="styles.xml"/><Relationship Id="rId6" Type="http://schemas.openxmlformats.org/officeDocument/2006/relationships/hyperlink" Target="http://docs.cntd.ru/document/9004937" TargetMode="External"/><Relationship Id="rId11" Type="http://schemas.openxmlformats.org/officeDocument/2006/relationships/hyperlink" Target="http://docs.cntd.ru/document/901978846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docs.cntd.ru/document/902191383" TargetMode="External"/><Relationship Id="rId10" Type="http://schemas.openxmlformats.org/officeDocument/2006/relationships/hyperlink" Target="http://docs.cntd.ru/document/90187606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docs.cntd.ru/document/9014513" TargetMode="External"/><Relationship Id="rId14" Type="http://schemas.openxmlformats.org/officeDocument/2006/relationships/hyperlink" Target="http://docs.cntd.ru/document/901966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492</Words>
  <Characters>2807</Characters>
  <Application>Microsoft Office Word</Application>
  <DocSecurity>0</DocSecurity>
  <Lines>23</Lines>
  <Paragraphs>6</Paragraphs>
  <ScaleCrop>false</ScaleCrop>
  <Company>Home</Company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2020-01-13T09:01:00Z</dcterms:created>
  <dcterms:modified xsi:type="dcterms:W3CDTF">2020-01-14T04:58:00Z</dcterms:modified>
</cp:coreProperties>
</file>