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40" w:rsidRPr="00C95F40" w:rsidRDefault="00C95F40" w:rsidP="00C95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95F40">
        <w:rPr>
          <w:rFonts w:ascii="Times New Roman" w:hAnsi="Times New Roman" w:cs="Times New Roman"/>
          <w:b/>
          <w:bCs/>
          <w:sz w:val="28"/>
          <w:szCs w:val="28"/>
        </w:rPr>
        <w:t>АДМИНИСТРАЦИЯ РАБОЧЕГО ПОСЕЛКА</w:t>
      </w:r>
      <w:r w:rsidR="00FC65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5F40">
        <w:rPr>
          <w:rFonts w:ascii="Times New Roman" w:hAnsi="Times New Roman" w:cs="Times New Roman"/>
          <w:b/>
          <w:bCs/>
          <w:sz w:val="28"/>
          <w:szCs w:val="28"/>
        </w:rPr>
        <w:t>СТАНЦИОННО-ОЯШИНСКИЙ</w:t>
      </w:r>
    </w:p>
    <w:p w:rsidR="00C95F40" w:rsidRPr="00C95F40" w:rsidRDefault="00C95F40" w:rsidP="00C95F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F40">
        <w:rPr>
          <w:rFonts w:ascii="Times New Roman" w:hAnsi="Times New Roman" w:cs="Times New Roman"/>
          <w:b/>
          <w:bCs/>
          <w:sz w:val="28"/>
          <w:szCs w:val="28"/>
        </w:rPr>
        <w:t>МОШКОВСКОГО РАЙОНА НОВОСИБИРСКОЙ ОБЛАСТИ</w:t>
      </w:r>
    </w:p>
    <w:p w:rsidR="008C5FCD" w:rsidRPr="008C5FCD" w:rsidRDefault="008C5FCD" w:rsidP="00C95F4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C5FCD" w:rsidRPr="008C5FCD" w:rsidRDefault="008C5FCD" w:rsidP="008C5FCD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8C5FCD">
        <w:rPr>
          <w:rFonts w:ascii="Times New Roman" w:hAnsi="Times New Roman" w:cs="Times New Roman"/>
          <w:i w:val="0"/>
        </w:rPr>
        <w:t>ПОСТАНОВЛЕНИЕ</w:t>
      </w:r>
    </w:p>
    <w:p w:rsidR="00DF4A59" w:rsidRPr="008C5FCD" w:rsidRDefault="00DF4A59" w:rsidP="008C5F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4A59" w:rsidRDefault="000A0D9C" w:rsidP="008C5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A21">
        <w:rPr>
          <w:rFonts w:ascii="Times New Roman" w:hAnsi="Times New Roman" w:cs="Times New Roman"/>
          <w:sz w:val="28"/>
          <w:szCs w:val="28"/>
        </w:rPr>
        <w:t xml:space="preserve">от  </w:t>
      </w:r>
      <w:r w:rsidR="009F1C04">
        <w:rPr>
          <w:rFonts w:ascii="Times New Roman" w:hAnsi="Times New Roman" w:cs="Times New Roman"/>
          <w:sz w:val="28"/>
          <w:szCs w:val="28"/>
        </w:rPr>
        <w:t>06</w:t>
      </w:r>
      <w:r w:rsidRPr="000C2A21">
        <w:rPr>
          <w:rFonts w:ascii="Times New Roman" w:hAnsi="Times New Roman" w:cs="Times New Roman"/>
          <w:sz w:val="28"/>
          <w:szCs w:val="28"/>
        </w:rPr>
        <w:t>.0</w:t>
      </w:r>
      <w:r w:rsidR="009F1C04">
        <w:rPr>
          <w:rFonts w:ascii="Times New Roman" w:hAnsi="Times New Roman" w:cs="Times New Roman"/>
          <w:sz w:val="28"/>
          <w:szCs w:val="28"/>
        </w:rPr>
        <w:t>6</w:t>
      </w:r>
      <w:r w:rsidRPr="000C2A21">
        <w:rPr>
          <w:rFonts w:ascii="Times New Roman" w:hAnsi="Times New Roman" w:cs="Times New Roman"/>
          <w:sz w:val="28"/>
          <w:szCs w:val="28"/>
        </w:rPr>
        <w:t xml:space="preserve">.2017  </w:t>
      </w:r>
      <w:r w:rsidRPr="009F1C04">
        <w:rPr>
          <w:rFonts w:ascii="Times New Roman" w:hAnsi="Times New Roman" w:cs="Times New Roman"/>
          <w:sz w:val="28"/>
          <w:szCs w:val="28"/>
        </w:rPr>
        <w:t xml:space="preserve">№ </w:t>
      </w:r>
      <w:r w:rsidR="00C95F40" w:rsidRPr="009F1C04">
        <w:rPr>
          <w:rFonts w:ascii="Times New Roman" w:hAnsi="Times New Roman" w:cs="Times New Roman"/>
          <w:sz w:val="28"/>
          <w:szCs w:val="28"/>
        </w:rPr>
        <w:t>1</w:t>
      </w:r>
      <w:r w:rsidR="009F1C04">
        <w:rPr>
          <w:rFonts w:ascii="Times New Roman" w:hAnsi="Times New Roman" w:cs="Times New Roman"/>
          <w:sz w:val="28"/>
          <w:szCs w:val="28"/>
        </w:rPr>
        <w:t>1</w:t>
      </w:r>
      <w:r w:rsidR="00950013" w:rsidRPr="009F1C04">
        <w:rPr>
          <w:rFonts w:ascii="Times New Roman" w:hAnsi="Times New Roman" w:cs="Times New Roman"/>
          <w:sz w:val="28"/>
          <w:szCs w:val="28"/>
        </w:rPr>
        <w:t>1</w:t>
      </w:r>
    </w:p>
    <w:p w:rsidR="004D6FC2" w:rsidRPr="000C2A21" w:rsidRDefault="004D6FC2" w:rsidP="008C5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5FCD" w:rsidRPr="000C2A21" w:rsidRDefault="008C5FCD" w:rsidP="008C5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4A59" w:rsidRPr="000C2A21" w:rsidRDefault="00DF4A59" w:rsidP="008C5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A21">
        <w:rPr>
          <w:rFonts w:ascii="Times New Roman" w:hAnsi="Times New Roman" w:cs="Times New Roman"/>
          <w:b/>
          <w:sz w:val="28"/>
          <w:szCs w:val="28"/>
        </w:rPr>
        <w:t>Об утверждении Порядка составления</w:t>
      </w:r>
      <w:r w:rsidR="00950013">
        <w:rPr>
          <w:rFonts w:ascii="Times New Roman" w:hAnsi="Times New Roman" w:cs="Times New Roman"/>
          <w:b/>
          <w:sz w:val="28"/>
          <w:szCs w:val="28"/>
        </w:rPr>
        <w:t xml:space="preserve"> и предоставления</w:t>
      </w:r>
      <w:r w:rsidR="00E978A0">
        <w:rPr>
          <w:rFonts w:ascii="Times New Roman" w:hAnsi="Times New Roman" w:cs="Times New Roman"/>
          <w:b/>
          <w:sz w:val="28"/>
          <w:szCs w:val="28"/>
        </w:rPr>
        <w:t xml:space="preserve"> годовой, квартальной и месячной отчетности об исполнении </w:t>
      </w:r>
      <w:r w:rsidR="00ED6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8A0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  <w:r w:rsidR="00BB37D5" w:rsidRPr="00BB3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7D5">
        <w:rPr>
          <w:rFonts w:ascii="Times New Roman" w:hAnsi="Times New Roman" w:cs="Times New Roman"/>
          <w:b/>
          <w:sz w:val="28"/>
          <w:szCs w:val="28"/>
        </w:rPr>
        <w:t>и сводной бюджетной отчетности распорядителей бюджетных средств</w:t>
      </w:r>
      <w:r w:rsidR="00F70326">
        <w:rPr>
          <w:rFonts w:ascii="Times New Roman" w:hAnsi="Times New Roman" w:cs="Times New Roman"/>
          <w:b/>
          <w:sz w:val="28"/>
          <w:szCs w:val="28"/>
        </w:rPr>
        <w:t xml:space="preserve"> рабочего поселка Станционно-Ояшинский </w:t>
      </w:r>
      <w:proofErr w:type="spellStart"/>
      <w:r w:rsidR="00F70326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F70326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="00D62AC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D9C" w:rsidRPr="000C2A21" w:rsidRDefault="000A0D9C" w:rsidP="008C5F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2E7A" w:rsidRDefault="000C2E7A" w:rsidP="000C2E7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r w:rsidR="009F1C04">
        <w:rPr>
          <w:rFonts w:ascii="Times New Roman" w:hAnsi="Times New Roman" w:cs="Times New Roman"/>
          <w:sz w:val="28"/>
          <w:szCs w:val="28"/>
        </w:rPr>
        <w:t>ко</w:t>
      </w:r>
      <w:r w:rsidR="00B403D8" w:rsidRPr="00B403D8">
        <w:rPr>
          <w:rFonts w:ascii="Times New Roman" w:hAnsi="Times New Roman" w:cs="Times New Roman"/>
          <w:sz w:val="28"/>
          <w:szCs w:val="28"/>
        </w:rPr>
        <w:t>дексом Российской Федерации и в целях установления единого порядка составления и представления отчетности:</w:t>
      </w:r>
    </w:p>
    <w:p w:rsidR="00B403D8" w:rsidRPr="006A5647" w:rsidRDefault="00B403D8" w:rsidP="000C2E7A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564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403D8" w:rsidRPr="00B403D8" w:rsidRDefault="00B403D8" w:rsidP="006A5647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403D8">
        <w:rPr>
          <w:rFonts w:ascii="Times New Roman" w:hAnsi="Times New Roman" w:cs="Times New Roman"/>
          <w:sz w:val="28"/>
          <w:szCs w:val="28"/>
        </w:rPr>
        <w:t>1. Утвердить:</w:t>
      </w:r>
    </w:p>
    <w:p w:rsidR="00B403D8" w:rsidRPr="00B403D8" w:rsidRDefault="00B403D8" w:rsidP="006A5647">
      <w:pPr>
        <w:spacing w:after="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403D8">
        <w:rPr>
          <w:rFonts w:ascii="Times New Roman" w:hAnsi="Times New Roman" w:cs="Times New Roman"/>
          <w:sz w:val="28"/>
          <w:szCs w:val="28"/>
        </w:rPr>
        <w:t xml:space="preserve">1.1. Порядок составления и представления получателями средств местного бюджета </w:t>
      </w:r>
      <w:r w:rsidR="005E3735">
        <w:rPr>
          <w:rFonts w:ascii="Times New Roman" w:hAnsi="Times New Roman" w:cs="Times New Roman"/>
          <w:sz w:val="28"/>
          <w:szCs w:val="28"/>
        </w:rPr>
        <w:t xml:space="preserve">рабочего поселка Станционно-Ояшинский </w:t>
      </w:r>
      <w:proofErr w:type="spellStart"/>
      <w:r w:rsidRPr="00B403D8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403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годовой, квартальной и месячной бюджетной отчетности (приложение 1);</w:t>
      </w:r>
    </w:p>
    <w:p w:rsidR="00B403D8" w:rsidRPr="00B403D8" w:rsidRDefault="006A5647" w:rsidP="000C2E7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03D8" w:rsidRPr="00B403D8">
        <w:rPr>
          <w:rFonts w:ascii="Times New Roman" w:hAnsi="Times New Roman" w:cs="Times New Roman"/>
          <w:sz w:val="28"/>
          <w:szCs w:val="28"/>
        </w:rPr>
        <w:t>1.</w:t>
      </w:r>
      <w:r w:rsidR="00AC7F21">
        <w:rPr>
          <w:rFonts w:ascii="Times New Roman" w:hAnsi="Times New Roman" w:cs="Times New Roman"/>
          <w:sz w:val="28"/>
          <w:szCs w:val="28"/>
        </w:rPr>
        <w:t>2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. Порядок составления и представления годовой, квартальной и месячной отчетности об исполнении </w:t>
      </w:r>
      <w:r w:rsidR="00717F28">
        <w:rPr>
          <w:rFonts w:ascii="Times New Roman" w:hAnsi="Times New Roman" w:cs="Times New Roman"/>
          <w:sz w:val="28"/>
          <w:szCs w:val="28"/>
        </w:rPr>
        <w:t>сводного отчета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C16844">
        <w:rPr>
          <w:rFonts w:ascii="Times New Roman" w:hAnsi="Times New Roman" w:cs="Times New Roman"/>
          <w:sz w:val="28"/>
          <w:szCs w:val="28"/>
        </w:rPr>
        <w:t xml:space="preserve">рабочего поселка Станционно-Ояшинский  </w:t>
      </w:r>
      <w:proofErr w:type="spellStart"/>
      <w:r w:rsidR="00B403D8" w:rsidRPr="00B403D8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403D8" w:rsidRPr="00B403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717F28">
        <w:rPr>
          <w:rFonts w:ascii="Times New Roman" w:hAnsi="Times New Roman" w:cs="Times New Roman"/>
          <w:sz w:val="28"/>
          <w:szCs w:val="28"/>
        </w:rPr>
        <w:t xml:space="preserve"> 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855D3D">
        <w:rPr>
          <w:rFonts w:ascii="Times New Roman" w:hAnsi="Times New Roman" w:cs="Times New Roman"/>
          <w:sz w:val="28"/>
          <w:szCs w:val="28"/>
        </w:rPr>
        <w:t>2</w:t>
      </w:r>
      <w:r w:rsidR="00B403D8" w:rsidRPr="00B403D8">
        <w:rPr>
          <w:rFonts w:ascii="Times New Roman" w:hAnsi="Times New Roman" w:cs="Times New Roman"/>
          <w:sz w:val="28"/>
          <w:szCs w:val="28"/>
        </w:rPr>
        <w:t>);</w:t>
      </w:r>
    </w:p>
    <w:p w:rsidR="00B403D8" w:rsidRPr="00B403D8" w:rsidRDefault="00F733A7" w:rsidP="000C2E7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03D8" w:rsidRPr="00B403D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2017 года.</w:t>
      </w:r>
    </w:p>
    <w:p w:rsidR="00B403D8" w:rsidRDefault="00F733A7" w:rsidP="000C2E7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постановления возложить на </w:t>
      </w:r>
      <w:r w:rsidR="00A2424D">
        <w:rPr>
          <w:rFonts w:ascii="Times New Roman" w:hAnsi="Times New Roman" w:cs="Times New Roman"/>
          <w:sz w:val="28"/>
          <w:szCs w:val="28"/>
        </w:rPr>
        <w:t>ведущего специалиста-главного бухгалтера</w:t>
      </w:r>
      <w:r w:rsidR="0059193D">
        <w:rPr>
          <w:rFonts w:ascii="Times New Roman" w:hAnsi="Times New Roman" w:cs="Times New Roman"/>
          <w:sz w:val="28"/>
          <w:szCs w:val="28"/>
        </w:rPr>
        <w:t xml:space="preserve"> Администрации рабочего поселка Станционно-Ояшинский </w:t>
      </w:r>
      <w:proofErr w:type="spellStart"/>
      <w:r w:rsidR="0059193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59193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372A51">
        <w:rPr>
          <w:rFonts w:ascii="Times New Roman" w:hAnsi="Times New Roman" w:cs="Times New Roman"/>
          <w:sz w:val="28"/>
          <w:szCs w:val="28"/>
        </w:rPr>
        <w:t>.</w:t>
      </w:r>
    </w:p>
    <w:p w:rsidR="00F950FD" w:rsidRDefault="00372A51" w:rsidP="002103C7">
      <w:pPr>
        <w:autoSpaceDE w:val="0"/>
        <w:autoSpaceDN w:val="0"/>
        <w:adjustRightInd w:val="0"/>
        <w:spacing w:after="0"/>
        <w:ind w:firstLine="709"/>
        <w:contextualSpacing/>
        <w:mirrorIndents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85E9B">
        <w:rPr>
          <w:rFonts w:ascii="Times New Roman" w:hAnsi="Times New Roman" w:cs="Times New Roman"/>
          <w:sz w:val="28"/>
          <w:szCs w:val="28"/>
        </w:rPr>
        <w:t xml:space="preserve"> Настоящее</w:t>
      </w:r>
      <w:r w:rsidR="00123F12">
        <w:rPr>
          <w:rFonts w:ascii="Times New Roman" w:hAnsi="Times New Roman" w:cs="Times New Roman"/>
          <w:sz w:val="28"/>
          <w:szCs w:val="28"/>
        </w:rPr>
        <w:t xml:space="preserve"> постановление опубликовать в периодическом печатном издании «Станционно-Ояшинский Вестник» и на сайте рабочего поселка Станционно-Ояшинский</w:t>
      </w:r>
      <w:r w:rsidR="005635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50FD">
        <w:rPr>
          <w:rFonts w:ascii="Times New Roman" w:hAnsi="Times New Roman" w:cs="Times New Roman"/>
          <w:sz w:val="28"/>
          <w:szCs w:val="28"/>
        </w:rPr>
        <w:t>М</w:t>
      </w:r>
      <w:r w:rsidR="00563590">
        <w:rPr>
          <w:rFonts w:ascii="Times New Roman" w:hAnsi="Times New Roman" w:cs="Times New Roman"/>
          <w:sz w:val="28"/>
          <w:szCs w:val="28"/>
        </w:rPr>
        <w:t>ошковского</w:t>
      </w:r>
      <w:proofErr w:type="spellEnd"/>
      <w:r w:rsidR="0056359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F950FD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F950FD" w:rsidRPr="00F950FD">
          <w:rPr>
            <w:rStyle w:val="a8"/>
            <w:rFonts w:ascii="Times New Roman" w:hAnsi="Times New Roman" w:cs="Times New Roman"/>
            <w:sz w:val="28"/>
            <w:szCs w:val="28"/>
          </w:rPr>
          <w:t>www.рп-ояш.рф</w:t>
        </w:r>
      </w:hyperlink>
      <w:r w:rsidR="00F950FD" w:rsidRPr="00F950FD">
        <w:rPr>
          <w:rFonts w:ascii="Times New Roman" w:hAnsi="Times New Roman" w:cs="Times New Roman"/>
          <w:sz w:val="28"/>
          <w:szCs w:val="28"/>
        </w:rPr>
        <w:t>.</w:t>
      </w:r>
    </w:p>
    <w:p w:rsidR="00372A51" w:rsidRPr="00B403D8" w:rsidRDefault="00372A51" w:rsidP="002103C7">
      <w:pPr>
        <w:spacing w:after="0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2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4927"/>
      </w:tblGrid>
      <w:tr w:rsidR="00B403D8" w:rsidRPr="00B403D8" w:rsidTr="00573F71">
        <w:trPr>
          <w:trHeight w:val="1304"/>
        </w:trPr>
        <w:tc>
          <w:tcPr>
            <w:tcW w:w="10314" w:type="dxa"/>
            <w:vAlign w:val="bottom"/>
          </w:tcPr>
          <w:p w:rsidR="00573F71" w:rsidRDefault="00573F71" w:rsidP="002103C7">
            <w:pPr>
              <w:spacing w:after="0" w:line="240" w:lineRule="auto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D70E7">
              <w:rPr>
                <w:rFonts w:ascii="Times New Roman" w:hAnsi="Times New Roman" w:cs="Times New Roman"/>
                <w:sz w:val="28"/>
                <w:szCs w:val="28"/>
              </w:rPr>
              <w:t>.о.</w:t>
            </w:r>
            <w:r w:rsidR="00B403D8" w:rsidRPr="00B403D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рабочего поселка </w:t>
            </w:r>
            <w:r w:rsidR="009D70E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 w:rsidR="009D70E7">
              <w:rPr>
                <w:rFonts w:ascii="Times New Roman" w:hAnsi="Times New Roman" w:cs="Times New Roman"/>
                <w:sz w:val="28"/>
                <w:szCs w:val="28"/>
              </w:rPr>
              <w:t>нционно-Ояшинский</w:t>
            </w:r>
            <w:r w:rsidR="00B403D8" w:rsidRPr="00B403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03D8" w:rsidRPr="00B403D8" w:rsidRDefault="00C01A1E" w:rsidP="002103C7">
            <w:pPr>
              <w:spacing w:after="0"/>
              <w:contextualSpacing/>
              <w:mirrorIndents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Т.А.Болотская</w:t>
            </w:r>
            <w:proofErr w:type="spellEnd"/>
          </w:p>
        </w:tc>
        <w:tc>
          <w:tcPr>
            <w:tcW w:w="4927" w:type="dxa"/>
            <w:vAlign w:val="bottom"/>
          </w:tcPr>
          <w:p w:rsidR="00B403D8" w:rsidRPr="00B403D8" w:rsidRDefault="00B403D8" w:rsidP="002103C7">
            <w:pPr>
              <w:spacing w:after="0"/>
              <w:contextualSpacing/>
              <w:mirrorIndent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03D8" w:rsidRPr="00B403D8" w:rsidRDefault="00B403D8" w:rsidP="00B40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3D8" w:rsidRDefault="00B403D8" w:rsidP="00B40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BA0" w:rsidRDefault="00374BA0" w:rsidP="00B40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3C7" w:rsidRDefault="002103C7" w:rsidP="00B40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4BA0" w:rsidRPr="00B403D8" w:rsidRDefault="00374BA0" w:rsidP="00B40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374BA0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403D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403D8" w:rsidRDefault="00B403D8" w:rsidP="00374BA0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403D8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74BA0">
        <w:rPr>
          <w:rFonts w:ascii="Times New Roman" w:hAnsi="Times New Roman" w:cs="Times New Roman"/>
          <w:sz w:val="28"/>
          <w:szCs w:val="28"/>
        </w:rPr>
        <w:t>А</w:t>
      </w:r>
      <w:r w:rsidRPr="00B403D8"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374BA0" w:rsidRDefault="00374BA0" w:rsidP="00374BA0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рабочего поселка </w:t>
      </w:r>
    </w:p>
    <w:p w:rsidR="00374BA0" w:rsidRPr="00B403D8" w:rsidRDefault="00374BA0" w:rsidP="00374BA0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Станционно-Ояшинский</w:t>
      </w:r>
    </w:p>
    <w:p w:rsidR="00B403D8" w:rsidRPr="00B403D8" w:rsidRDefault="00B403D8" w:rsidP="00374BA0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403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403D8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B403D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</w:p>
    <w:p w:rsidR="00B403D8" w:rsidRPr="00B403D8" w:rsidRDefault="00B403D8" w:rsidP="00374BA0">
      <w:pPr>
        <w:spacing w:after="0"/>
        <w:contextualSpacing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403D8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</w:p>
    <w:p w:rsidR="00B403D8" w:rsidRPr="00B403D8" w:rsidRDefault="00784CAB" w:rsidP="00B403D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E3E0C">
        <w:rPr>
          <w:rFonts w:ascii="Times New Roman" w:hAnsi="Times New Roman" w:cs="Times New Roman"/>
          <w:sz w:val="28"/>
          <w:szCs w:val="28"/>
        </w:rPr>
        <w:t>т</w:t>
      </w:r>
      <w:r w:rsidR="00D74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06.06.2017</w:t>
      </w:r>
      <w:r w:rsidR="00D742C8">
        <w:rPr>
          <w:rFonts w:ascii="Times New Roman" w:hAnsi="Times New Roman" w:cs="Times New Roman"/>
          <w:sz w:val="28"/>
          <w:szCs w:val="28"/>
        </w:rPr>
        <w:t xml:space="preserve">  </w:t>
      </w:r>
      <w:r w:rsidR="004E3E0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111</w:t>
      </w:r>
      <w:r w:rsidR="004E3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03D8" w:rsidRPr="00B403D8" w:rsidRDefault="00B403D8" w:rsidP="00906F6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3D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403D8" w:rsidRDefault="00B403D8" w:rsidP="00726D7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3D8">
        <w:rPr>
          <w:rFonts w:ascii="Times New Roman" w:hAnsi="Times New Roman" w:cs="Times New Roman"/>
          <w:b/>
          <w:sz w:val="28"/>
          <w:szCs w:val="28"/>
        </w:rPr>
        <w:t>составления и представления</w:t>
      </w:r>
      <w:r w:rsidR="004E3E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03D8">
        <w:rPr>
          <w:rFonts w:ascii="Times New Roman" w:hAnsi="Times New Roman" w:cs="Times New Roman"/>
          <w:b/>
          <w:sz w:val="28"/>
          <w:szCs w:val="28"/>
        </w:rPr>
        <w:t>получателями средств местного бюджета</w:t>
      </w:r>
      <w:r w:rsidR="004E3E0C" w:rsidRPr="004E3E0C">
        <w:rPr>
          <w:rFonts w:ascii="Times New Roman" w:hAnsi="Times New Roman" w:cs="Times New Roman"/>
          <w:sz w:val="28"/>
          <w:szCs w:val="28"/>
        </w:rPr>
        <w:t xml:space="preserve"> </w:t>
      </w:r>
      <w:r w:rsidR="004E3E0C" w:rsidRPr="004E3E0C">
        <w:rPr>
          <w:rFonts w:ascii="Times New Roman" w:hAnsi="Times New Roman" w:cs="Times New Roman"/>
          <w:b/>
          <w:sz w:val="28"/>
          <w:szCs w:val="28"/>
        </w:rPr>
        <w:t>рабочего поселка Станционно-Ояшинский</w:t>
      </w:r>
      <w:r w:rsidR="004E3E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03D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B403D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годовой, квартальной и месячной бюджетной отчетности</w:t>
      </w:r>
    </w:p>
    <w:p w:rsidR="00726D7A" w:rsidRPr="00B403D8" w:rsidRDefault="00726D7A" w:rsidP="00726D7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625185" w:rsidP="00B4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03D8" w:rsidRPr="00B403D8">
        <w:rPr>
          <w:rFonts w:ascii="Times New Roman" w:hAnsi="Times New Roman" w:cs="Times New Roman"/>
          <w:sz w:val="28"/>
          <w:szCs w:val="28"/>
        </w:rPr>
        <w:t>1. Порядок составления и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получателями средств местного бюджета </w:t>
      </w:r>
      <w:r w:rsidR="00906F6F">
        <w:rPr>
          <w:rFonts w:ascii="Times New Roman" w:hAnsi="Times New Roman" w:cs="Times New Roman"/>
          <w:sz w:val="28"/>
          <w:szCs w:val="28"/>
        </w:rPr>
        <w:t xml:space="preserve">рабочего поселка Станционно-Ояшинский </w:t>
      </w:r>
      <w:proofErr w:type="spellStart"/>
      <w:r w:rsidR="00B403D8" w:rsidRPr="00B403D8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403D8" w:rsidRPr="00B403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годовой, квартальной и месячной отчетности разработан в соответствии с приказом Министерства финансов Российской Федерации от 28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Инструкция).</w:t>
      </w:r>
    </w:p>
    <w:p w:rsidR="00B403D8" w:rsidRPr="00B403D8" w:rsidRDefault="00625185" w:rsidP="00B403D8">
      <w:pPr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2. </w:t>
      </w:r>
      <w:r w:rsidR="00B403D8" w:rsidRPr="00B403D8">
        <w:rPr>
          <w:rFonts w:ascii="Times New Roman" w:hAnsi="Times New Roman" w:cs="Times New Roman"/>
          <w:color w:val="242424"/>
          <w:sz w:val="28"/>
          <w:szCs w:val="28"/>
        </w:rPr>
        <w:t>Бюджетная отчетность составляется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 получателями средств местного</w:t>
      </w:r>
      <w:r w:rsidR="00B403D8" w:rsidRPr="00B403D8">
        <w:rPr>
          <w:rFonts w:ascii="Times New Roman" w:hAnsi="Times New Roman" w:cs="Times New Roman"/>
          <w:color w:val="242424"/>
          <w:sz w:val="28"/>
          <w:szCs w:val="28"/>
        </w:rPr>
        <w:t xml:space="preserve"> бюджета на следующие </w:t>
      </w:r>
      <w:proofErr w:type="gramStart"/>
      <w:r w:rsidR="00B403D8" w:rsidRPr="00B403D8">
        <w:rPr>
          <w:rFonts w:ascii="Times New Roman" w:hAnsi="Times New Roman" w:cs="Times New Roman"/>
          <w:color w:val="242424"/>
          <w:sz w:val="28"/>
          <w:szCs w:val="28"/>
        </w:rPr>
        <w:t>даты:  месячная</w:t>
      </w:r>
      <w:proofErr w:type="gramEnd"/>
      <w:r w:rsidR="00B403D8" w:rsidRPr="00B403D8">
        <w:rPr>
          <w:rFonts w:ascii="Times New Roman" w:hAnsi="Times New Roman" w:cs="Times New Roman"/>
          <w:color w:val="242424"/>
          <w:sz w:val="28"/>
          <w:szCs w:val="28"/>
        </w:rPr>
        <w:t xml:space="preserve"> - на первое число месяца, следующего за отчетным месяцем, квартальная - по состоянию на 1 апреля, 1 июля и 1 октября текущего года,  годовая - на 1 января года, следующего за отчетным.</w:t>
      </w:r>
      <w:bookmarkStart w:id="1" w:name="sub_3"/>
      <w:r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B403D8" w:rsidRPr="00B403D8">
        <w:rPr>
          <w:rFonts w:ascii="Times New Roman" w:hAnsi="Times New Roman" w:cs="Times New Roman"/>
          <w:sz w:val="28"/>
          <w:szCs w:val="28"/>
        </w:rPr>
        <w:t>Отчетным годом является календарный год - с 1 января по 31 декабря включительно.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3D8" w:rsidRPr="00B403D8">
        <w:rPr>
          <w:rFonts w:ascii="Times New Roman" w:hAnsi="Times New Roman" w:cs="Times New Roman"/>
          <w:color w:val="242424"/>
          <w:sz w:val="28"/>
          <w:szCs w:val="28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</w:p>
    <w:p w:rsidR="00B403D8" w:rsidRPr="00B403D8" w:rsidRDefault="007E5F0E" w:rsidP="00B4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3. Годовая, квартальная и месячная бюджетная отчетность представляется получателями средств главному распорядителю средств местного </w:t>
      </w:r>
      <w:proofErr w:type="gramStart"/>
      <w:r w:rsidR="00B403D8" w:rsidRPr="00B403D8">
        <w:rPr>
          <w:rFonts w:ascii="Times New Roman" w:hAnsi="Times New Roman" w:cs="Times New Roman"/>
          <w:sz w:val="28"/>
          <w:szCs w:val="28"/>
        </w:rPr>
        <w:t>бюджета,  в</w:t>
      </w:r>
      <w:proofErr w:type="gramEnd"/>
      <w:r w:rsidR="00B403D8" w:rsidRPr="00B403D8">
        <w:rPr>
          <w:rFonts w:ascii="Times New Roman" w:hAnsi="Times New Roman" w:cs="Times New Roman"/>
          <w:sz w:val="28"/>
          <w:szCs w:val="28"/>
        </w:rPr>
        <w:t xml:space="preserve"> сроки, установленные отдельным письмом главного распорядителя средств местного бюджета.</w:t>
      </w:r>
    </w:p>
    <w:p w:rsidR="00B403D8" w:rsidRPr="00B403D8" w:rsidRDefault="007E5F0E" w:rsidP="00B4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912BF">
        <w:rPr>
          <w:rFonts w:ascii="Times New Roman" w:hAnsi="Times New Roman" w:cs="Times New Roman"/>
          <w:sz w:val="28"/>
          <w:szCs w:val="28"/>
        </w:rPr>
        <w:t xml:space="preserve"> </w:t>
      </w:r>
      <w:r w:rsidR="00B403D8" w:rsidRPr="00B403D8">
        <w:rPr>
          <w:rFonts w:ascii="Times New Roman" w:hAnsi="Times New Roman" w:cs="Times New Roman"/>
          <w:sz w:val="28"/>
          <w:szCs w:val="28"/>
        </w:rPr>
        <w:t>4. Годовая бюджетная отчетность получателей средств местного бюджета представляется главному распорядителю средств местного бюджета  одновременно в электронном виде и на бумажном носителе,</w:t>
      </w:r>
      <w:r w:rsidR="00B403D8" w:rsidRPr="00B403D8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="00B403D8" w:rsidRPr="00B403D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 этом отчетные показатели в них должны быть идентичны.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 Бюджетная отчетность на бумажном носителе представляется в сброшюрованном виде с сопроводительным письмом.</w:t>
      </w:r>
    </w:p>
    <w:p w:rsidR="00B403D8" w:rsidRPr="00B403D8" w:rsidRDefault="00F912BF" w:rsidP="00B4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Квартальная и месячная отчетность представляется только в электронном виде. </w:t>
      </w:r>
    </w:p>
    <w:p w:rsidR="00B403D8" w:rsidRPr="00B403D8" w:rsidRDefault="00F912BF" w:rsidP="00B4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5.Годовая, квартальная и месячная бюджетная отчетность </w:t>
      </w:r>
      <w:r w:rsidR="00B403D8" w:rsidRPr="00B403D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составляется по формам и в соответствии с требованиями Инструкции, нарастающим итогом с начала года в рублях с точностью до второго десятичного знака после запятой.  В с</w:t>
      </w:r>
      <w:r w:rsidR="00B403D8" w:rsidRPr="00B403D8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оставе г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одовой, квартальной и месячной бюджетной отчетности возможны  </w:t>
      </w:r>
      <w:r w:rsidR="00B403D8" w:rsidRPr="00B403D8">
        <w:rPr>
          <w:rFonts w:ascii="Times New Roman" w:hAnsi="Times New Roman" w:cs="Times New Roman"/>
          <w:sz w:val="28"/>
          <w:szCs w:val="28"/>
        </w:rPr>
        <w:lastRenderedPageBreak/>
        <w:t xml:space="preserve">дополнительные формы отчетности, установленные главным распорядителем средств местного бюджета. </w:t>
      </w:r>
    </w:p>
    <w:p w:rsidR="00B403D8" w:rsidRDefault="00B403D8" w:rsidP="00B403D8">
      <w:pP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B403D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 случае если все показатели, предусмотренные формой бюджетной отчетности, не имеют числовых значений, такая форма отчетности не составляется и в составе бюджетной отчетности за отчетный период не представляется. Перечень этих форм указывается при представлении годовой отчетности  в пояснительной записке.</w:t>
      </w:r>
    </w:p>
    <w:p w:rsidR="00253C0F" w:rsidRDefault="00253C0F" w:rsidP="00B403D8">
      <w:pP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253C0F" w:rsidRPr="00B403D8" w:rsidRDefault="00253C0F" w:rsidP="00B403D8">
      <w:pP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FA3611" w:rsidRPr="00B403D8" w:rsidRDefault="00FA3611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 w:rsidRPr="00B403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D69C8">
        <w:rPr>
          <w:rFonts w:ascii="Times New Roman" w:hAnsi="Times New Roman" w:cs="Times New Roman"/>
          <w:sz w:val="28"/>
          <w:szCs w:val="28"/>
        </w:rPr>
        <w:t>2</w:t>
      </w:r>
    </w:p>
    <w:p w:rsidR="00B403D8" w:rsidRDefault="000728AD" w:rsidP="00B403D8">
      <w:pPr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26ADA">
        <w:rPr>
          <w:rFonts w:ascii="Times New Roman" w:hAnsi="Times New Roman" w:cs="Times New Roman"/>
          <w:sz w:val="28"/>
          <w:szCs w:val="28"/>
        </w:rPr>
        <w:t xml:space="preserve"> 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="00E2173B">
        <w:rPr>
          <w:rFonts w:ascii="Times New Roman" w:hAnsi="Times New Roman" w:cs="Times New Roman"/>
          <w:sz w:val="28"/>
          <w:szCs w:val="28"/>
        </w:rPr>
        <w:t>А</w:t>
      </w:r>
      <w:r w:rsidR="00B403D8" w:rsidRPr="00B403D8">
        <w:rPr>
          <w:rFonts w:ascii="Times New Roman" w:hAnsi="Times New Roman" w:cs="Times New Roman"/>
          <w:bCs/>
          <w:sz w:val="28"/>
          <w:szCs w:val="28"/>
        </w:rPr>
        <w:t>дминистрации</w:t>
      </w:r>
    </w:p>
    <w:p w:rsidR="00E2173B" w:rsidRDefault="00E2173B" w:rsidP="00B403D8">
      <w:pPr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рабочего поселка </w:t>
      </w:r>
    </w:p>
    <w:p w:rsidR="00E2173B" w:rsidRPr="00B403D8" w:rsidRDefault="00E2173B" w:rsidP="00B403D8">
      <w:pPr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Станционно-Ояшинский</w:t>
      </w:r>
    </w:p>
    <w:p w:rsidR="00B403D8" w:rsidRPr="00B403D8" w:rsidRDefault="00B403D8" w:rsidP="00B403D8">
      <w:pPr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403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2173B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E2173B"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B403D8">
        <w:rPr>
          <w:rFonts w:ascii="Times New Roman" w:hAnsi="Times New Roman" w:cs="Times New Roman"/>
          <w:bCs/>
          <w:sz w:val="28"/>
          <w:szCs w:val="28"/>
        </w:rPr>
        <w:t>айона</w:t>
      </w:r>
    </w:p>
    <w:p w:rsidR="00B403D8" w:rsidRPr="00B403D8" w:rsidRDefault="00B403D8" w:rsidP="00B403D8">
      <w:pPr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403D8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</w:p>
    <w:p w:rsidR="00B403D8" w:rsidRPr="00B403D8" w:rsidRDefault="00784CAB" w:rsidP="008B05E4">
      <w:pPr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403D8" w:rsidRPr="00B403D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2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06.06.2017</w:t>
      </w:r>
      <w:r w:rsidR="00D742C8">
        <w:rPr>
          <w:rFonts w:ascii="Times New Roman" w:hAnsi="Times New Roman" w:cs="Times New Roman"/>
          <w:sz w:val="28"/>
          <w:szCs w:val="28"/>
        </w:rPr>
        <w:t xml:space="preserve"> 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111</w:t>
      </w:r>
    </w:p>
    <w:p w:rsidR="00DE188B" w:rsidRDefault="00B403D8" w:rsidP="00130D1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3D8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403D8" w:rsidRDefault="00130D1A" w:rsidP="00130D1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</w:t>
      </w:r>
      <w:r w:rsidR="00B403D8" w:rsidRPr="00B403D8">
        <w:rPr>
          <w:rFonts w:ascii="Times New Roman" w:hAnsi="Times New Roman" w:cs="Times New Roman"/>
          <w:b/>
          <w:sz w:val="28"/>
          <w:szCs w:val="28"/>
        </w:rPr>
        <w:t xml:space="preserve">тавления и представления годовой, квартальной и месячной отчетности об исполнении </w:t>
      </w:r>
      <w:r w:rsidR="00826ADA">
        <w:rPr>
          <w:rFonts w:ascii="Times New Roman" w:hAnsi="Times New Roman" w:cs="Times New Roman"/>
          <w:b/>
          <w:sz w:val="28"/>
          <w:szCs w:val="28"/>
        </w:rPr>
        <w:t>сводного отчета</w:t>
      </w:r>
      <w:r w:rsidR="00B403D8" w:rsidRPr="00B403D8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="00826ADA">
        <w:rPr>
          <w:rFonts w:ascii="Times New Roman" w:hAnsi="Times New Roman" w:cs="Times New Roman"/>
          <w:b/>
          <w:sz w:val="28"/>
          <w:szCs w:val="28"/>
        </w:rPr>
        <w:t xml:space="preserve">рабочего поселка Станционно-Ояшинский </w:t>
      </w:r>
      <w:proofErr w:type="spellStart"/>
      <w:r w:rsidR="00B403D8" w:rsidRPr="00B403D8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="00B403D8" w:rsidRPr="00B403D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130D1A" w:rsidRPr="00B403D8" w:rsidRDefault="00130D1A" w:rsidP="00130D1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726D7A" w:rsidP="00B4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403D8" w:rsidRPr="00B403D8">
        <w:rPr>
          <w:rFonts w:ascii="Times New Roman" w:hAnsi="Times New Roman" w:cs="Times New Roman"/>
          <w:sz w:val="28"/>
          <w:szCs w:val="28"/>
        </w:rPr>
        <w:t>1. Порядок составления и представления  годовой, квартальной и меся</w:t>
      </w:r>
      <w:r w:rsidR="003F68D5">
        <w:rPr>
          <w:rFonts w:ascii="Times New Roman" w:hAnsi="Times New Roman" w:cs="Times New Roman"/>
          <w:sz w:val="28"/>
          <w:szCs w:val="28"/>
        </w:rPr>
        <w:t>чной отчетности  об исполнении сводного отчета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3F68D5">
        <w:rPr>
          <w:rFonts w:ascii="Times New Roman" w:hAnsi="Times New Roman" w:cs="Times New Roman"/>
          <w:sz w:val="28"/>
          <w:szCs w:val="28"/>
        </w:rPr>
        <w:t xml:space="preserve">рабочего поселка Станционно-Ояшинский </w:t>
      </w:r>
      <w:proofErr w:type="spellStart"/>
      <w:r w:rsidR="00B403D8" w:rsidRPr="00B403D8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B403D8" w:rsidRPr="00B403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разработан в соответствии с приказом Министерства финансов Российской Федерации от 28 декабря 2010 года № 191н «Об утверждении Инструкции о порядке составления и представления  годовой, квартальной и месячной отчетности  об исполнении бюджетов бюджетной системы Российской Федерации (далее – Инструкция).</w:t>
      </w:r>
    </w:p>
    <w:p w:rsidR="00B403D8" w:rsidRPr="00B403D8" w:rsidRDefault="00726D7A" w:rsidP="00B403D8">
      <w:pPr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2. </w:t>
      </w:r>
      <w:r w:rsidR="006D7E07">
        <w:rPr>
          <w:rFonts w:ascii="Times New Roman" w:hAnsi="Times New Roman" w:cs="Times New Roman"/>
          <w:sz w:val="28"/>
          <w:szCs w:val="28"/>
        </w:rPr>
        <w:t xml:space="preserve">Сводная </w:t>
      </w:r>
      <w:proofErr w:type="gramStart"/>
      <w:r w:rsidR="006D7E07">
        <w:rPr>
          <w:rFonts w:ascii="Times New Roman" w:hAnsi="Times New Roman" w:cs="Times New Roman"/>
          <w:sz w:val="28"/>
          <w:szCs w:val="28"/>
        </w:rPr>
        <w:t>о</w:t>
      </w:r>
      <w:r w:rsidR="00B403D8" w:rsidRPr="00B403D8">
        <w:rPr>
          <w:rFonts w:ascii="Times New Roman" w:hAnsi="Times New Roman" w:cs="Times New Roman"/>
          <w:sz w:val="28"/>
          <w:szCs w:val="28"/>
        </w:rPr>
        <w:t>тчетность  об</w:t>
      </w:r>
      <w:proofErr w:type="gramEnd"/>
      <w:r w:rsidR="00B403D8" w:rsidRPr="00B403D8">
        <w:rPr>
          <w:rFonts w:ascii="Times New Roman" w:hAnsi="Times New Roman" w:cs="Times New Roman"/>
          <w:sz w:val="28"/>
          <w:szCs w:val="28"/>
        </w:rPr>
        <w:t xml:space="preserve"> исполнении бюджета </w:t>
      </w:r>
      <w:r w:rsidR="00F07D8D">
        <w:rPr>
          <w:rFonts w:ascii="Times New Roman" w:hAnsi="Times New Roman" w:cs="Times New Roman"/>
          <w:sz w:val="28"/>
          <w:szCs w:val="28"/>
        </w:rPr>
        <w:t>распор</w:t>
      </w:r>
      <w:r w:rsidR="001D2872">
        <w:rPr>
          <w:rFonts w:ascii="Times New Roman" w:hAnsi="Times New Roman" w:cs="Times New Roman"/>
          <w:sz w:val="28"/>
          <w:szCs w:val="28"/>
        </w:rPr>
        <w:t>ядителей бюджетных средств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 </w:t>
      </w:r>
      <w:r w:rsidR="00B403D8" w:rsidRPr="00B403D8">
        <w:rPr>
          <w:rFonts w:ascii="Times New Roman" w:hAnsi="Times New Roman" w:cs="Times New Roman"/>
          <w:color w:val="242424"/>
          <w:sz w:val="28"/>
          <w:szCs w:val="28"/>
        </w:rPr>
        <w:t>составляется</w:t>
      </w:r>
      <w:r w:rsidR="006D7E07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B403D8" w:rsidRPr="00B403D8">
        <w:rPr>
          <w:rFonts w:ascii="Times New Roman" w:hAnsi="Times New Roman" w:cs="Times New Roman"/>
          <w:color w:val="242424"/>
          <w:sz w:val="28"/>
          <w:szCs w:val="28"/>
        </w:rPr>
        <w:t>на следующие даты:  месячная - на первое число месяца, следующего за отчетным месяцем, квартальная - по состоянию на 1 апреля, 1 июля и 1 октября текущего года,  годовая - на 1 января года, следующего за отчетным.</w:t>
      </w:r>
      <w:r w:rsidR="006D7E07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Отчетным годом является календарный год - с 1 января по 31 декабря включительно. </w:t>
      </w:r>
      <w:r w:rsidR="00B403D8" w:rsidRPr="00B403D8">
        <w:rPr>
          <w:rFonts w:ascii="Times New Roman" w:hAnsi="Times New Roman" w:cs="Times New Roman"/>
          <w:color w:val="242424"/>
          <w:sz w:val="28"/>
          <w:szCs w:val="28"/>
        </w:rPr>
        <w:t>Месячная и квартальная отчетность является промежуточной и составляется нарастающим итогом с начала текущего финансового года.</w:t>
      </w:r>
    </w:p>
    <w:p w:rsidR="00B403D8" w:rsidRPr="00B403D8" w:rsidRDefault="00726D7A" w:rsidP="00B4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03D8" w:rsidRPr="00B403D8">
        <w:rPr>
          <w:rFonts w:ascii="Times New Roman" w:hAnsi="Times New Roman" w:cs="Times New Roman"/>
          <w:sz w:val="28"/>
          <w:szCs w:val="28"/>
        </w:rPr>
        <w:t>3. Годовая, квартальная и месячная</w:t>
      </w:r>
      <w:r w:rsidR="001944B9">
        <w:rPr>
          <w:rFonts w:ascii="Times New Roman" w:hAnsi="Times New Roman" w:cs="Times New Roman"/>
          <w:sz w:val="28"/>
          <w:szCs w:val="28"/>
        </w:rPr>
        <w:t xml:space="preserve"> сводная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 отчетность  об исполнении бюджета муниципальных образований представляется муниципальными образованиями в финансовый орган муниципального района  в сроки, установленные отдельным письмом финансового органа муниципального района.</w:t>
      </w:r>
    </w:p>
    <w:p w:rsidR="00B403D8" w:rsidRPr="00B403D8" w:rsidRDefault="00726D7A" w:rsidP="00B4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03D8" w:rsidRPr="00B403D8">
        <w:rPr>
          <w:rFonts w:ascii="Times New Roman" w:hAnsi="Times New Roman" w:cs="Times New Roman"/>
          <w:sz w:val="28"/>
          <w:szCs w:val="28"/>
        </w:rPr>
        <w:t>4. Годовая</w:t>
      </w:r>
      <w:r w:rsidR="00885EE7">
        <w:rPr>
          <w:rFonts w:ascii="Times New Roman" w:hAnsi="Times New Roman" w:cs="Times New Roman"/>
          <w:sz w:val="28"/>
          <w:szCs w:val="28"/>
        </w:rPr>
        <w:t xml:space="preserve"> сводная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 отчетность  об исполнении </w:t>
      </w:r>
      <w:r w:rsidR="001944B9">
        <w:rPr>
          <w:rFonts w:ascii="Times New Roman" w:hAnsi="Times New Roman" w:cs="Times New Roman"/>
          <w:sz w:val="28"/>
          <w:szCs w:val="28"/>
        </w:rPr>
        <w:t xml:space="preserve"> </w:t>
      </w:r>
      <w:r w:rsidR="00B403D8" w:rsidRPr="00B403D8">
        <w:rPr>
          <w:rFonts w:ascii="Times New Roman" w:hAnsi="Times New Roman" w:cs="Times New Roman"/>
          <w:sz w:val="28"/>
          <w:szCs w:val="28"/>
        </w:rPr>
        <w:t>бюджета муниципальных образований представляется финансовому органу муниципального района одновременно в электронном виде и на бумажном носителе,</w:t>
      </w:r>
      <w:r w:rsidR="00B403D8" w:rsidRPr="00B403D8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</w:t>
      </w:r>
      <w:r w:rsidR="00B403D8" w:rsidRPr="00B403D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 этом отчетные показатели в них должны быть идентичны.</w:t>
      </w:r>
      <w:r w:rsidR="00AF047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85EE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Сводная о</w:t>
      </w:r>
      <w:r w:rsidR="00B403D8" w:rsidRPr="00B403D8">
        <w:rPr>
          <w:rFonts w:ascii="Times New Roman" w:hAnsi="Times New Roman" w:cs="Times New Roman"/>
          <w:sz w:val="28"/>
          <w:szCs w:val="28"/>
        </w:rPr>
        <w:t>тчетность  об исполнении</w:t>
      </w:r>
      <w:r w:rsidR="00AF047B">
        <w:rPr>
          <w:rFonts w:ascii="Times New Roman" w:hAnsi="Times New Roman" w:cs="Times New Roman"/>
          <w:sz w:val="28"/>
          <w:szCs w:val="28"/>
        </w:rPr>
        <w:t xml:space="preserve"> 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 бюджета на бумажном носителе представляется в сброшюрованном виде с сопроводительным письмом.</w:t>
      </w: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  <w:r w:rsidRPr="00B403D8">
        <w:rPr>
          <w:rFonts w:ascii="Times New Roman" w:hAnsi="Times New Roman" w:cs="Times New Roman"/>
          <w:sz w:val="28"/>
          <w:szCs w:val="28"/>
        </w:rPr>
        <w:t xml:space="preserve">Квартальная и месячная отчетность представляется только в электронном виде. </w:t>
      </w:r>
    </w:p>
    <w:p w:rsidR="00B403D8" w:rsidRPr="00B403D8" w:rsidRDefault="00726D7A" w:rsidP="00B4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5.Годовая, квартальная и месячная </w:t>
      </w:r>
      <w:r w:rsidR="0042638F">
        <w:rPr>
          <w:rFonts w:ascii="Times New Roman" w:hAnsi="Times New Roman" w:cs="Times New Roman"/>
          <w:sz w:val="28"/>
          <w:szCs w:val="28"/>
        </w:rPr>
        <w:t xml:space="preserve">сводная 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отчетность  об исполнении бюджета муниципальных образований </w:t>
      </w:r>
      <w:r w:rsidR="00B403D8" w:rsidRPr="00B403D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составляется по формам и в соответствии с требованиями Инструкции, нарастающим итогом с начала года в рублях с точностью до второго десятичного знака после запятой.  В с</w:t>
      </w:r>
      <w:r w:rsidR="00B403D8" w:rsidRPr="00B403D8">
        <w:rPr>
          <w:rStyle w:val="apple-converted-space"/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оставе г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одовой, квартальной и месячной отчетность  об исполнении бюджета муниципальных </w:t>
      </w:r>
      <w:r w:rsidR="00B403D8" w:rsidRPr="00B403D8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образований возможны  дополнительные формы отчетности, установленные финансовым органом муниципального района. </w:t>
      </w: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  <w:r w:rsidRPr="00B403D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случае если все показатели, предусмотренные формой бюджетной отчетности, не имеют числовых значений, такая форма отчетности не составляется и в составе </w:t>
      </w:r>
      <w:r w:rsidR="006236F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сводной </w:t>
      </w:r>
      <w:r w:rsidRPr="00B403D8">
        <w:rPr>
          <w:rFonts w:ascii="Times New Roman" w:hAnsi="Times New Roman" w:cs="Times New Roman"/>
          <w:sz w:val="28"/>
          <w:szCs w:val="28"/>
        </w:rPr>
        <w:t xml:space="preserve">отчетности  об исполнении бюджета </w:t>
      </w:r>
      <w:r w:rsidRPr="00B403D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за отчетный период не представляется. Перечень этих форм указывается при представлении годовой отчетности  в</w:t>
      </w:r>
      <w:r w:rsidR="006236F7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Pr="00B403D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пояснительной записке.</w:t>
      </w:r>
    </w:p>
    <w:p w:rsidR="00B403D8" w:rsidRPr="00B403D8" w:rsidRDefault="00726D7A" w:rsidP="00B40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403D8" w:rsidRPr="00B403D8">
        <w:rPr>
          <w:rFonts w:ascii="Times New Roman" w:hAnsi="Times New Roman" w:cs="Times New Roman"/>
          <w:sz w:val="28"/>
          <w:szCs w:val="28"/>
        </w:rPr>
        <w:t>6. Годовая, квартальная и месячная</w:t>
      </w:r>
      <w:r w:rsidR="00A34AA0">
        <w:rPr>
          <w:rFonts w:ascii="Times New Roman" w:hAnsi="Times New Roman" w:cs="Times New Roman"/>
          <w:sz w:val="28"/>
          <w:szCs w:val="28"/>
        </w:rPr>
        <w:t xml:space="preserve"> сводная 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 отчетность  об исполнении  бюджета </w:t>
      </w:r>
      <w:r w:rsidR="00B403D8" w:rsidRPr="00B403D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составляется по формам и в соответствии с требованиями Инструкции. П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редставляется финансовым органом </w:t>
      </w:r>
      <w:r w:rsidR="000728AD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 в  </w:t>
      </w:r>
      <w:r w:rsidR="00E61522" w:rsidRPr="00B403D8">
        <w:rPr>
          <w:rFonts w:ascii="Times New Roman" w:hAnsi="Times New Roman" w:cs="Times New Roman"/>
          <w:sz w:val="28"/>
          <w:szCs w:val="28"/>
        </w:rPr>
        <w:t>финансовы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61522" w:rsidRPr="00B403D8">
        <w:rPr>
          <w:rFonts w:ascii="Times New Roman" w:hAnsi="Times New Roman" w:cs="Times New Roman"/>
          <w:sz w:val="28"/>
          <w:szCs w:val="28"/>
        </w:rPr>
        <w:t xml:space="preserve"> орган муниципального района</w:t>
      </w:r>
      <w:r w:rsidR="00B403D8" w:rsidRPr="00B403D8">
        <w:rPr>
          <w:rFonts w:ascii="Times New Roman" w:hAnsi="Times New Roman" w:cs="Times New Roman"/>
          <w:sz w:val="28"/>
          <w:szCs w:val="28"/>
        </w:rPr>
        <w:t xml:space="preserve"> в сроки, установленные отдельным письмом </w:t>
      </w:r>
      <w:r w:rsidR="000728AD" w:rsidRPr="00B403D8">
        <w:rPr>
          <w:rFonts w:ascii="Times New Roman" w:hAnsi="Times New Roman" w:cs="Times New Roman"/>
          <w:sz w:val="28"/>
          <w:szCs w:val="28"/>
        </w:rPr>
        <w:t>финансовым органом муниципального района</w:t>
      </w:r>
      <w:r w:rsidR="00B403D8" w:rsidRPr="00B403D8">
        <w:rPr>
          <w:rFonts w:ascii="Times New Roman" w:hAnsi="Times New Roman" w:cs="Times New Roman"/>
          <w:sz w:val="28"/>
          <w:szCs w:val="28"/>
        </w:rPr>
        <w:t>.</w:t>
      </w: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p w:rsidR="00B403D8" w:rsidRPr="00B403D8" w:rsidRDefault="00B403D8" w:rsidP="00B403D8">
      <w:pPr>
        <w:rPr>
          <w:rFonts w:ascii="Times New Roman" w:hAnsi="Times New Roman" w:cs="Times New Roman"/>
          <w:sz w:val="28"/>
          <w:szCs w:val="28"/>
        </w:rPr>
      </w:pPr>
    </w:p>
    <w:sectPr w:rsidR="00B403D8" w:rsidRPr="00B403D8" w:rsidSect="00B970A6">
      <w:pgSz w:w="11906" w:h="16838"/>
      <w:pgMar w:top="993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A76DE"/>
    <w:multiLevelType w:val="hybridMultilevel"/>
    <w:tmpl w:val="94CE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2C1274"/>
    <w:multiLevelType w:val="hybridMultilevel"/>
    <w:tmpl w:val="F22ACA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6FAC714F"/>
    <w:multiLevelType w:val="hybridMultilevel"/>
    <w:tmpl w:val="998067AE"/>
    <w:lvl w:ilvl="0" w:tplc="C9A8CF7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59"/>
    <w:rsid w:val="00002C41"/>
    <w:rsid w:val="00070625"/>
    <w:rsid w:val="000728AD"/>
    <w:rsid w:val="000A0D9C"/>
    <w:rsid w:val="000B02FB"/>
    <w:rsid w:val="000B1221"/>
    <w:rsid w:val="000B2FF5"/>
    <w:rsid w:val="000B74D9"/>
    <w:rsid w:val="000C2A21"/>
    <w:rsid w:val="000C2E7A"/>
    <w:rsid w:val="00123F12"/>
    <w:rsid w:val="00130D1A"/>
    <w:rsid w:val="00185E9B"/>
    <w:rsid w:val="001944B9"/>
    <w:rsid w:val="001D033D"/>
    <w:rsid w:val="001D2872"/>
    <w:rsid w:val="002103C7"/>
    <w:rsid w:val="00253C0F"/>
    <w:rsid w:val="002642E2"/>
    <w:rsid w:val="00282E80"/>
    <w:rsid w:val="002B5197"/>
    <w:rsid w:val="002C0791"/>
    <w:rsid w:val="002C102E"/>
    <w:rsid w:val="002C4EE7"/>
    <w:rsid w:val="002D49DF"/>
    <w:rsid w:val="002E4506"/>
    <w:rsid w:val="00335F2E"/>
    <w:rsid w:val="003378C7"/>
    <w:rsid w:val="00372A51"/>
    <w:rsid w:val="00374BA0"/>
    <w:rsid w:val="00396E46"/>
    <w:rsid w:val="003F68D5"/>
    <w:rsid w:val="0042638F"/>
    <w:rsid w:val="004D6FC2"/>
    <w:rsid w:val="004E3E0C"/>
    <w:rsid w:val="004E59A8"/>
    <w:rsid w:val="005240E9"/>
    <w:rsid w:val="00555460"/>
    <w:rsid w:val="00561404"/>
    <w:rsid w:val="00563590"/>
    <w:rsid w:val="00573F71"/>
    <w:rsid w:val="0059193D"/>
    <w:rsid w:val="005E3735"/>
    <w:rsid w:val="006231AC"/>
    <w:rsid w:val="006236F7"/>
    <w:rsid w:val="00625185"/>
    <w:rsid w:val="00674697"/>
    <w:rsid w:val="00674DDD"/>
    <w:rsid w:val="00676156"/>
    <w:rsid w:val="006A5647"/>
    <w:rsid w:val="006D7E07"/>
    <w:rsid w:val="00711226"/>
    <w:rsid w:val="00717F28"/>
    <w:rsid w:val="00726D7A"/>
    <w:rsid w:val="007351D2"/>
    <w:rsid w:val="0073599C"/>
    <w:rsid w:val="00743BBE"/>
    <w:rsid w:val="0077411D"/>
    <w:rsid w:val="00776FFA"/>
    <w:rsid w:val="00784CAB"/>
    <w:rsid w:val="00793049"/>
    <w:rsid w:val="00793AEE"/>
    <w:rsid w:val="00797501"/>
    <w:rsid w:val="007E5F0E"/>
    <w:rsid w:val="00826ADA"/>
    <w:rsid w:val="00835ABE"/>
    <w:rsid w:val="00855D3D"/>
    <w:rsid w:val="008563F2"/>
    <w:rsid w:val="0087276B"/>
    <w:rsid w:val="0087686C"/>
    <w:rsid w:val="0088561F"/>
    <w:rsid w:val="00885EE7"/>
    <w:rsid w:val="00885F96"/>
    <w:rsid w:val="0089252D"/>
    <w:rsid w:val="008B05E4"/>
    <w:rsid w:val="008C5FCD"/>
    <w:rsid w:val="008C7C58"/>
    <w:rsid w:val="00906F6F"/>
    <w:rsid w:val="00950013"/>
    <w:rsid w:val="009670F3"/>
    <w:rsid w:val="00995A55"/>
    <w:rsid w:val="009B2570"/>
    <w:rsid w:val="009D70E7"/>
    <w:rsid w:val="009F1C04"/>
    <w:rsid w:val="009F3CF6"/>
    <w:rsid w:val="00A2424D"/>
    <w:rsid w:val="00A245B4"/>
    <w:rsid w:val="00A34AA0"/>
    <w:rsid w:val="00A66F4C"/>
    <w:rsid w:val="00A83926"/>
    <w:rsid w:val="00AC447D"/>
    <w:rsid w:val="00AC7F21"/>
    <w:rsid w:val="00AD083C"/>
    <w:rsid w:val="00AE184D"/>
    <w:rsid w:val="00AF047B"/>
    <w:rsid w:val="00B04CD4"/>
    <w:rsid w:val="00B248D4"/>
    <w:rsid w:val="00B32CA9"/>
    <w:rsid w:val="00B403D8"/>
    <w:rsid w:val="00B7699E"/>
    <w:rsid w:val="00B826EE"/>
    <w:rsid w:val="00B96830"/>
    <w:rsid w:val="00B970A6"/>
    <w:rsid w:val="00BA1829"/>
    <w:rsid w:val="00BB37D5"/>
    <w:rsid w:val="00BC304C"/>
    <w:rsid w:val="00BE7F38"/>
    <w:rsid w:val="00BF3CBF"/>
    <w:rsid w:val="00BF6E33"/>
    <w:rsid w:val="00C01A1E"/>
    <w:rsid w:val="00C16844"/>
    <w:rsid w:val="00C175AF"/>
    <w:rsid w:val="00C333F2"/>
    <w:rsid w:val="00C516DA"/>
    <w:rsid w:val="00C71393"/>
    <w:rsid w:val="00C95F40"/>
    <w:rsid w:val="00CA3019"/>
    <w:rsid w:val="00CF2E42"/>
    <w:rsid w:val="00D068B2"/>
    <w:rsid w:val="00D073A5"/>
    <w:rsid w:val="00D45E2C"/>
    <w:rsid w:val="00D62AC2"/>
    <w:rsid w:val="00D742C8"/>
    <w:rsid w:val="00DA1E59"/>
    <w:rsid w:val="00DD5D1A"/>
    <w:rsid w:val="00DE188B"/>
    <w:rsid w:val="00DF4A59"/>
    <w:rsid w:val="00E2173B"/>
    <w:rsid w:val="00E61522"/>
    <w:rsid w:val="00E70DA9"/>
    <w:rsid w:val="00E978A0"/>
    <w:rsid w:val="00EB3D01"/>
    <w:rsid w:val="00EC6275"/>
    <w:rsid w:val="00ED69C8"/>
    <w:rsid w:val="00F07D8D"/>
    <w:rsid w:val="00F2285F"/>
    <w:rsid w:val="00F36DD9"/>
    <w:rsid w:val="00F4685B"/>
    <w:rsid w:val="00F50524"/>
    <w:rsid w:val="00F70326"/>
    <w:rsid w:val="00F733A7"/>
    <w:rsid w:val="00F85237"/>
    <w:rsid w:val="00F912BF"/>
    <w:rsid w:val="00F92600"/>
    <w:rsid w:val="00F950FD"/>
    <w:rsid w:val="00FA3611"/>
    <w:rsid w:val="00FA6033"/>
    <w:rsid w:val="00FC650C"/>
    <w:rsid w:val="00FD6EAD"/>
    <w:rsid w:val="00FE0A87"/>
    <w:rsid w:val="00FF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A9191C-2E13-4AE1-B39E-490A6D76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A5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C5FC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5F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F4A59"/>
    <w:pPr>
      <w:spacing w:after="0" w:line="240" w:lineRule="auto"/>
    </w:pPr>
    <w:rPr>
      <w:rFonts w:ascii="Calibri" w:eastAsia="Times New Roman" w:hAnsi="Calibri" w:cs="Calibri"/>
      <w:sz w:val="24"/>
      <w:szCs w:val="32"/>
      <w:lang w:val="en-US" w:bidi="en-US"/>
    </w:rPr>
  </w:style>
  <w:style w:type="paragraph" w:customStyle="1" w:styleId="ConsPlusNormal">
    <w:name w:val="ConsPlusNormal"/>
    <w:rsid w:val="00DF4A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4">
    <w:name w:val="List Paragraph"/>
    <w:basedOn w:val="a"/>
    <w:uiPriority w:val="34"/>
    <w:qFormat/>
    <w:rsid w:val="00DF4A5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F4A5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C5FCD"/>
    <w:rPr>
      <w:sz w:val="24"/>
    </w:rPr>
  </w:style>
  <w:style w:type="character" w:customStyle="1" w:styleId="20">
    <w:name w:val="Заголовок 2 Знак"/>
    <w:basedOn w:val="a0"/>
    <w:link w:val="2"/>
    <w:rsid w:val="008C5FCD"/>
    <w:rPr>
      <w:rFonts w:ascii="Arial" w:hAnsi="Arial" w:cs="Arial"/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8C5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C5FCD"/>
    <w:rPr>
      <w:rFonts w:ascii="Tahoma" w:eastAsiaTheme="minorHAnsi" w:hAnsi="Tahoma" w:cs="Tahoma"/>
      <w:sz w:val="16"/>
      <w:szCs w:val="16"/>
      <w:lang w:eastAsia="en-US"/>
    </w:rPr>
  </w:style>
  <w:style w:type="character" w:styleId="a8">
    <w:name w:val="Hyperlink"/>
    <w:basedOn w:val="a0"/>
    <w:unhideWhenUsed/>
    <w:rsid w:val="00DD5D1A"/>
    <w:rPr>
      <w:color w:val="0000FF"/>
      <w:u w:val="single"/>
    </w:rPr>
  </w:style>
  <w:style w:type="character" w:customStyle="1" w:styleId="apple-converted-space">
    <w:name w:val="apple-converted-space"/>
    <w:rsid w:val="00B4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&#1088;&#1087;-&#1086;&#1103;&#1096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0A17E-2CA6-40BD-BF13-C50A2BF5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zam</cp:lastModifiedBy>
  <cp:revision>2</cp:revision>
  <dcterms:created xsi:type="dcterms:W3CDTF">2017-06-13T02:07:00Z</dcterms:created>
  <dcterms:modified xsi:type="dcterms:W3CDTF">2017-06-13T02:07:00Z</dcterms:modified>
</cp:coreProperties>
</file>