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D12" w:rsidRPr="00B75D12" w:rsidRDefault="00B75D12" w:rsidP="00B75D12">
      <w:pPr>
        <w:jc w:val="center"/>
        <w:rPr>
          <w:b/>
        </w:rPr>
      </w:pPr>
      <w:bookmarkStart w:id="0" w:name="_GoBack"/>
      <w:bookmarkEnd w:id="0"/>
      <w:r w:rsidRPr="00B75D12">
        <w:rPr>
          <w:b/>
          <w:sz w:val="32"/>
          <w:szCs w:val="32"/>
        </w:rPr>
        <w:t>Доклад об осуществлении государственного контроля (надзора), муниципального контроля за 2016 год</w:t>
      </w:r>
    </w:p>
    <w:p w:rsidR="00886888" w:rsidRPr="0064714E"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w:t>
      </w:r>
      <w:r w:rsidRPr="00F828AB">
        <w:rPr>
          <w:sz w:val="32"/>
          <w:szCs w:val="32"/>
        </w:rPr>
        <w:t>я</w:t>
      </w:r>
      <w:r w:rsidRPr="00F828AB">
        <w:rPr>
          <w:sz w:val="32"/>
          <w:szCs w:val="32"/>
        </w:rPr>
        <w:t>тельности</w:t>
      </w:r>
    </w:p>
    <w:p w:rsidR="0064714E" w:rsidRPr="00017458" w:rsidRDefault="0064714E" w:rsidP="0064714E">
      <w:pPr>
        <w:pStyle w:val="NoSpacing"/>
        <w:jc w:val="both"/>
        <w:rPr>
          <w:sz w:val="28"/>
          <w:szCs w:val="28"/>
        </w:rPr>
      </w:pPr>
      <w:r w:rsidRPr="00017458">
        <w:rPr>
          <w:sz w:val="28"/>
          <w:szCs w:val="28"/>
        </w:rPr>
        <w:t>Муниципальный земельный ко</w:t>
      </w:r>
      <w:r>
        <w:rPr>
          <w:sz w:val="28"/>
          <w:szCs w:val="28"/>
        </w:rPr>
        <w:t xml:space="preserve">нтроль на территории рабочего поселка Станционно-Ояшинский </w:t>
      </w:r>
      <w:r w:rsidRPr="00017458">
        <w:rPr>
          <w:sz w:val="28"/>
          <w:szCs w:val="28"/>
        </w:rPr>
        <w:t>регулируется следующими нормативными правовыми актами:</w:t>
      </w:r>
    </w:p>
    <w:p w:rsidR="00677786" w:rsidRDefault="00677786" w:rsidP="0064714E">
      <w:pPr>
        <w:pStyle w:val="NoSpacing"/>
        <w:jc w:val="both"/>
        <w:rPr>
          <w:sz w:val="28"/>
          <w:szCs w:val="28"/>
        </w:rPr>
      </w:pPr>
      <w:r>
        <w:rPr>
          <w:sz w:val="28"/>
          <w:szCs w:val="28"/>
        </w:rPr>
        <w:t>1)Постановлением администрации рабочего поселка Станционно-Ояшинский Мошковского района Новосибирской области от 19.06.2014</w:t>
      </w:r>
      <w:r w:rsidRPr="00017458">
        <w:rPr>
          <w:sz w:val="28"/>
          <w:szCs w:val="28"/>
        </w:rPr>
        <w:t xml:space="preserve"> </w:t>
      </w:r>
      <w:r>
        <w:rPr>
          <w:sz w:val="28"/>
          <w:szCs w:val="28"/>
        </w:rPr>
        <w:t>года №128 «Об утверждении Положения о муниципальном земельном контроле на территории рабочего поселка Станционно-Ояшинский Мошковского района Новосибирской области»</w:t>
      </w:r>
    </w:p>
    <w:p w:rsidR="0064714E" w:rsidRDefault="00677786" w:rsidP="0064714E">
      <w:pPr>
        <w:pStyle w:val="NoSpacing"/>
        <w:jc w:val="both"/>
        <w:rPr>
          <w:sz w:val="28"/>
          <w:szCs w:val="28"/>
        </w:rPr>
      </w:pPr>
      <w:r>
        <w:rPr>
          <w:sz w:val="28"/>
          <w:szCs w:val="28"/>
        </w:rPr>
        <w:t>2</w:t>
      </w:r>
      <w:r w:rsidR="0064714E">
        <w:rPr>
          <w:sz w:val="28"/>
          <w:szCs w:val="28"/>
        </w:rPr>
        <w:t>)Постановлением Главы рабочего поселка Станционно-Ояшинский Мошковского района Новосибирской области № 32 от 14.03.</w:t>
      </w:r>
      <w:r w:rsidR="0064714E" w:rsidRPr="00017458">
        <w:rPr>
          <w:sz w:val="28"/>
          <w:szCs w:val="28"/>
        </w:rPr>
        <w:t>20</w:t>
      </w:r>
      <w:r w:rsidR="0064714E">
        <w:rPr>
          <w:sz w:val="28"/>
          <w:szCs w:val="28"/>
        </w:rPr>
        <w:t>12</w:t>
      </w:r>
      <w:r w:rsidR="0064714E" w:rsidRPr="00017458">
        <w:rPr>
          <w:sz w:val="28"/>
          <w:szCs w:val="28"/>
        </w:rPr>
        <w:t xml:space="preserve"> года «Об </w:t>
      </w:r>
      <w:r w:rsidR="0064714E">
        <w:rPr>
          <w:sz w:val="28"/>
          <w:szCs w:val="28"/>
        </w:rPr>
        <w:t xml:space="preserve">  утверждении Административного регламента</w:t>
      </w:r>
      <w:r w:rsidR="0064714E" w:rsidRPr="00017458">
        <w:rPr>
          <w:sz w:val="28"/>
          <w:szCs w:val="28"/>
        </w:rPr>
        <w:t xml:space="preserve"> </w:t>
      </w:r>
      <w:r w:rsidR="0064714E">
        <w:rPr>
          <w:sz w:val="28"/>
          <w:szCs w:val="28"/>
        </w:rPr>
        <w:t>проведения</w:t>
      </w:r>
      <w:r w:rsidR="0064714E" w:rsidRPr="00017458">
        <w:rPr>
          <w:sz w:val="28"/>
          <w:szCs w:val="28"/>
        </w:rPr>
        <w:t xml:space="preserve"> </w:t>
      </w:r>
      <w:r w:rsidR="0064714E">
        <w:rPr>
          <w:sz w:val="28"/>
          <w:szCs w:val="28"/>
        </w:rPr>
        <w:t xml:space="preserve">проверок при осуществлении </w:t>
      </w:r>
      <w:r w:rsidR="0064714E" w:rsidRPr="00017458">
        <w:rPr>
          <w:sz w:val="28"/>
          <w:szCs w:val="28"/>
        </w:rPr>
        <w:t>муниципального</w:t>
      </w:r>
      <w:r w:rsidR="0064714E">
        <w:rPr>
          <w:sz w:val="28"/>
          <w:szCs w:val="28"/>
        </w:rPr>
        <w:t xml:space="preserve"> контроля</w:t>
      </w:r>
      <w:r w:rsidR="0064714E" w:rsidRPr="00017458">
        <w:rPr>
          <w:sz w:val="28"/>
          <w:szCs w:val="28"/>
        </w:rPr>
        <w:t>».</w:t>
      </w:r>
    </w:p>
    <w:p w:rsidR="00F31C3C" w:rsidRPr="0064714E" w:rsidRDefault="0064714E" w:rsidP="0064714E">
      <w:pPr>
        <w:pStyle w:val="NoSpacing"/>
        <w:jc w:val="both"/>
        <w:rPr>
          <w:sz w:val="28"/>
          <w:szCs w:val="28"/>
        </w:rPr>
      </w:pPr>
      <w:r>
        <w:rPr>
          <w:sz w:val="28"/>
          <w:szCs w:val="28"/>
        </w:rPr>
        <w:t>3)Постановлением Администрации рабочего поселка</w:t>
      </w:r>
      <w:r w:rsidRPr="003C6C9D">
        <w:rPr>
          <w:sz w:val="28"/>
          <w:szCs w:val="28"/>
        </w:rPr>
        <w:t xml:space="preserve"> </w:t>
      </w:r>
      <w:r>
        <w:rPr>
          <w:sz w:val="28"/>
          <w:szCs w:val="28"/>
        </w:rPr>
        <w:t>Станционно-Ояшинский Мошковского района Новосибирской области №15 от 12.02.2010 года « Об утверждении Административного регламента осуществления муниципального земельного контроля на территории рабочего поселка Станционно-Ояшинский»</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w:t>
      </w:r>
      <w:r w:rsidRPr="00F828AB">
        <w:rPr>
          <w:sz w:val="32"/>
          <w:szCs w:val="32"/>
        </w:rPr>
        <w:t>о</w:t>
      </w:r>
      <w:r w:rsidRPr="00F828AB">
        <w:rPr>
          <w:sz w:val="32"/>
          <w:szCs w:val="32"/>
        </w:rPr>
        <w:t>го контроля</w:t>
      </w:r>
    </w:p>
    <w:p w:rsidR="0064714E" w:rsidRDefault="0064714E" w:rsidP="0064714E">
      <w:pPr>
        <w:pStyle w:val="NoSpacing"/>
        <w:jc w:val="both"/>
        <w:rPr>
          <w:sz w:val="28"/>
          <w:szCs w:val="28"/>
        </w:rPr>
      </w:pPr>
      <w:r w:rsidRPr="00DE38C8">
        <w:rPr>
          <w:sz w:val="28"/>
          <w:szCs w:val="28"/>
        </w:rPr>
        <w:t>Объектом муниципального земельного контроля являю</w:t>
      </w:r>
      <w:r>
        <w:rPr>
          <w:sz w:val="28"/>
          <w:szCs w:val="28"/>
        </w:rPr>
        <w:t xml:space="preserve">тся все земли </w:t>
      </w:r>
      <w:r w:rsidRPr="00DE38C8">
        <w:rPr>
          <w:sz w:val="28"/>
          <w:szCs w:val="28"/>
        </w:rPr>
        <w:t>находящиеся в грани</w:t>
      </w:r>
      <w:r>
        <w:rPr>
          <w:sz w:val="28"/>
          <w:szCs w:val="28"/>
        </w:rPr>
        <w:t xml:space="preserve">цах каждого сельского поселения, </w:t>
      </w:r>
      <w:r w:rsidRPr="00DE38C8">
        <w:rPr>
          <w:sz w:val="28"/>
          <w:szCs w:val="28"/>
        </w:rPr>
        <w:t xml:space="preserve">независимо от </w:t>
      </w:r>
      <w:r>
        <w:rPr>
          <w:sz w:val="28"/>
          <w:szCs w:val="28"/>
        </w:rPr>
        <w:t>форм собственности</w:t>
      </w:r>
      <w:r w:rsidRPr="00DE38C8">
        <w:rPr>
          <w:sz w:val="28"/>
          <w:szCs w:val="28"/>
        </w:rPr>
        <w:t>.</w:t>
      </w:r>
    </w:p>
    <w:p w:rsidR="0064714E" w:rsidRDefault="0064714E" w:rsidP="0064714E">
      <w:pPr>
        <w:pStyle w:val="NoSpacing"/>
        <w:jc w:val="both"/>
        <w:rPr>
          <w:sz w:val="28"/>
          <w:szCs w:val="28"/>
        </w:rPr>
      </w:pPr>
      <w:r>
        <w:rPr>
          <w:sz w:val="28"/>
          <w:szCs w:val="28"/>
        </w:rPr>
        <w:t>В качестве  уполномоченного лица на осуществлении муниципального земельного контроля на территории рабочего поселка Станционно-Ояшинский направлены  специалисты: Заместитель главы администрации р.п.</w:t>
      </w:r>
      <w:r w:rsidRPr="009861E7">
        <w:rPr>
          <w:sz w:val="28"/>
          <w:szCs w:val="28"/>
        </w:rPr>
        <w:t xml:space="preserve"> </w:t>
      </w:r>
      <w:r>
        <w:rPr>
          <w:sz w:val="28"/>
          <w:szCs w:val="28"/>
        </w:rPr>
        <w:t>Станционно-Ояшинский, специалист 2 разряда по  имуществу и земельным отношениям</w:t>
      </w:r>
      <w:r w:rsidRPr="009861E7">
        <w:rPr>
          <w:sz w:val="28"/>
          <w:szCs w:val="28"/>
        </w:rPr>
        <w:t xml:space="preserve"> </w:t>
      </w:r>
      <w:r>
        <w:rPr>
          <w:sz w:val="28"/>
          <w:szCs w:val="28"/>
        </w:rPr>
        <w:t>администрации р.п.</w:t>
      </w:r>
      <w:r w:rsidRPr="009861E7">
        <w:rPr>
          <w:sz w:val="28"/>
          <w:szCs w:val="28"/>
        </w:rPr>
        <w:t xml:space="preserve"> </w:t>
      </w:r>
      <w:r>
        <w:rPr>
          <w:sz w:val="28"/>
          <w:szCs w:val="28"/>
        </w:rPr>
        <w:t>Станционно-Ояшинский.</w:t>
      </w:r>
    </w:p>
    <w:p w:rsidR="0064714E" w:rsidRDefault="0064714E" w:rsidP="0064714E">
      <w:pPr>
        <w:pStyle w:val="NoSpacing"/>
        <w:jc w:val="both"/>
        <w:rPr>
          <w:sz w:val="28"/>
          <w:szCs w:val="28"/>
        </w:rPr>
      </w:pPr>
      <w:r w:rsidRPr="00DE38C8">
        <w:rPr>
          <w:sz w:val="28"/>
          <w:szCs w:val="28"/>
        </w:rPr>
        <w:t>Муниципальный земельный контроль осуществляется  в форме проверок  использования земель  организ</w:t>
      </w:r>
      <w:r>
        <w:rPr>
          <w:sz w:val="28"/>
          <w:szCs w:val="28"/>
        </w:rPr>
        <w:t>ациями и их должностными лицами</w:t>
      </w:r>
      <w:r w:rsidRPr="00DE38C8">
        <w:rPr>
          <w:sz w:val="28"/>
          <w:szCs w:val="28"/>
        </w:rPr>
        <w:t xml:space="preserve">, индивидуальными предпринимателями  и гражданами  при осуществлении последними  своей деятельности и реализации своих прав на земельные участки. </w:t>
      </w:r>
    </w:p>
    <w:p w:rsidR="0064714E" w:rsidRPr="00DE38C8" w:rsidRDefault="0064714E" w:rsidP="0064714E">
      <w:pPr>
        <w:pStyle w:val="NoSpacing"/>
        <w:jc w:val="both"/>
        <w:rPr>
          <w:sz w:val="28"/>
          <w:szCs w:val="28"/>
        </w:rPr>
      </w:pPr>
      <w:r>
        <w:rPr>
          <w:sz w:val="28"/>
          <w:szCs w:val="28"/>
        </w:rPr>
        <w:t>Специалисты, уполномоченные на проведение муниципального земельного контроля  осуществляют следующие функции:</w:t>
      </w:r>
    </w:p>
    <w:p w:rsidR="0064714E" w:rsidRPr="00017458" w:rsidRDefault="0064714E" w:rsidP="0064714E">
      <w:pPr>
        <w:pStyle w:val="NoSpacing"/>
        <w:jc w:val="both"/>
        <w:rPr>
          <w:sz w:val="28"/>
          <w:szCs w:val="28"/>
        </w:rPr>
      </w:pPr>
      <w:r w:rsidRPr="00017458">
        <w:rPr>
          <w:sz w:val="28"/>
          <w:szCs w:val="28"/>
        </w:rPr>
        <w:t xml:space="preserve">1) планирование проверок; </w:t>
      </w:r>
    </w:p>
    <w:p w:rsidR="0064714E" w:rsidRPr="00017458" w:rsidRDefault="0064714E" w:rsidP="0064714E">
      <w:pPr>
        <w:pStyle w:val="NoSpacing"/>
        <w:jc w:val="both"/>
        <w:rPr>
          <w:sz w:val="28"/>
          <w:szCs w:val="28"/>
        </w:rPr>
      </w:pPr>
      <w:r w:rsidRPr="00017458">
        <w:rPr>
          <w:sz w:val="28"/>
          <w:szCs w:val="28"/>
        </w:rPr>
        <w:t xml:space="preserve">2) подготовка к проведению проверки; </w:t>
      </w:r>
    </w:p>
    <w:p w:rsidR="0064714E" w:rsidRPr="00017458" w:rsidRDefault="0064714E" w:rsidP="0064714E">
      <w:pPr>
        <w:pStyle w:val="NoSpacing"/>
        <w:jc w:val="both"/>
        <w:rPr>
          <w:sz w:val="28"/>
          <w:szCs w:val="28"/>
        </w:rPr>
      </w:pPr>
      <w:r w:rsidRPr="00017458">
        <w:rPr>
          <w:sz w:val="28"/>
          <w:szCs w:val="28"/>
        </w:rPr>
        <w:lastRenderedPageBreak/>
        <w:t xml:space="preserve">3) проведение проверки, оформление ее результатов (составление актов проверок, вручение уведомлений о вызове в уполномоченный орган); </w:t>
      </w:r>
    </w:p>
    <w:p w:rsidR="0064714E" w:rsidRPr="00017458" w:rsidRDefault="0064714E" w:rsidP="0064714E">
      <w:pPr>
        <w:pStyle w:val="NoSpacing"/>
        <w:jc w:val="both"/>
        <w:rPr>
          <w:sz w:val="28"/>
          <w:szCs w:val="28"/>
        </w:rPr>
      </w:pPr>
      <w:r w:rsidRPr="00017458">
        <w:rPr>
          <w:sz w:val="28"/>
          <w:szCs w:val="28"/>
        </w:rPr>
        <w:t>4) направление материалов проверок в уполномоченный орган, осуществляющий государственный контроль</w:t>
      </w:r>
      <w:r>
        <w:rPr>
          <w:sz w:val="28"/>
          <w:szCs w:val="28"/>
        </w:rPr>
        <w:t xml:space="preserve">, </w:t>
      </w:r>
      <w:r w:rsidRPr="00017458">
        <w:rPr>
          <w:sz w:val="28"/>
          <w:szCs w:val="28"/>
        </w:rPr>
        <w:t xml:space="preserve"> за использованием и охраной земель. </w:t>
      </w:r>
    </w:p>
    <w:p w:rsidR="0064714E" w:rsidRPr="00017458" w:rsidRDefault="0064714E" w:rsidP="0064714E">
      <w:pPr>
        <w:pStyle w:val="NoSpacing"/>
        <w:jc w:val="both"/>
        <w:rPr>
          <w:sz w:val="28"/>
          <w:szCs w:val="28"/>
        </w:rPr>
      </w:pPr>
      <w:r w:rsidRPr="00017458">
        <w:rPr>
          <w:sz w:val="28"/>
          <w:szCs w:val="28"/>
        </w:rPr>
        <w:t>5) контроль</w:t>
      </w:r>
      <w:r>
        <w:rPr>
          <w:sz w:val="28"/>
          <w:szCs w:val="28"/>
        </w:rPr>
        <w:t xml:space="preserve">, </w:t>
      </w:r>
      <w:r w:rsidRPr="00017458">
        <w:rPr>
          <w:sz w:val="28"/>
          <w:szCs w:val="28"/>
        </w:rPr>
        <w:t xml:space="preserve"> за устранением нарушений земельного законодательства.</w:t>
      </w:r>
    </w:p>
    <w:p w:rsidR="0064714E" w:rsidRPr="00017458" w:rsidRDefault="00677786" w:rsidP="0064714E">
      <w:pPr>
        <w:pStyle w:val="NoSpacing"/>
        <w:jc w:val="both"/>
        <w:rPr>
          <w:sz w:val="28"/>
          <w:szCs w:val="28"/>
        </w:rPr>
      </w:pPr>
      <w:r>
        <w:rPr>
          <w:sz w:val="28"/>
          <w:szCs w:val="28"/>
        </w:rPr>
        <w:t>6</w:t>
      </w:r>
      <w:r w:rsidR="0064714E" w:rsidRPr="00017458">
        <w:rPr>
          <w:sz w:val="28"/>
          <w:szCs w:val="28"/>
        </w:rPr>
        <w:t>) наименования и реквизиты нормативных правовых актов, регламентирующих порядок исполнения указанных функций – указаны в разделе 1;</w:t>
      </w:r>
    </w:p>
    <w:p w:rsidR="00001278" w:rsidRPr="0064714E" w:rsidRDefault="00677786" w:rsidP="0064714E">
      <w:pPr>
        <w:pStyle w:val="NoSpacing"/>
        <w:jc w:val="both"/>
        <w:rPr>
          <w:sz w:val="28"/>
          <w:szCs w:val="28"/>
        </w:rPr>
      </w:pPr>
      <w:r>
        <w:rPr>
          <w:sz w:val="28"/>
          <w:szCs w:val="28"/>
        </w:rPr>
        <w:t>7</w:t>
      </w:r>
      <w:r w:rsidR="0064714E" w:rsidRPr="00017458">
        <w:rPr>
          <w:sz w:val="28"/>
          <w:szCs w:val="28"/>
        </w:rPr>
        <w:t>)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w:t>
      </w:r>
      <w:r w:rsidR="0064714E">
        <w:rPr>
          <w:sz w:val="28"/>
          <w:szCs w:val="28"/>
        </w:rPr>
        <w:t xml:space="preserve">мах такого взаимодействия – </w:t>
      </w:r>
      <w:r w:rsidR="0064714E" w:rsidRPr="00017458">
        <w:rPr>
          <w:sz w:val="28"/>
          <w:szCs w:val="28"/>
        </w:rPr>
        <w:t xml:space="preserve"> взаимодействует с Управлением Федеральной службы государственной регистрации, кадастра и картографии по Новосибирской области на основании соглашения от 11.05.2011 года.</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w:t>
      </w:r>
      <w:r w:rsidRPr="00F828AB">
        <w:rPr>
          <w:sz w:val="32"/>
          <w:szCs w:val="32"/>
        </w:rPr>
        <w:t>ь</w:t>
      </w:r>
      <w:r w:rsidRPr="00F828AB">
        <w:rPr>
          <w:sz w:val="32"/>
          <w:szCs w:val="32"/>
        </w:rPr>
        <w:t>ного контроля</w:t>
      </w:r>
    </w:p>
    <w:p w:rsidR="00886888" w:rsidRPr="0064714E" w:rsidRDefault="0064714E" w:rsidP="0064714E">
      <w:pPr>
        <w:pStyle w:val="NoSpacing"/>
        <w:jc w:val="both"/>
        <w:rPr>
          <w:sz w:val="28"/>
          <w:szCs w:val="28"/>
        </w:rPr>
      </w:pPr>
      <w:r w:rsidRPr="009B2CC7">
        <w:rPr>
          <w:sz w:val="28"/>
          <w:szCs w:val="28"/>
        </w:rPr>
        <w:t>Муниципальный земельный контроль</w:t>
      </w:r>
      <w:r>
        <w:rPr>
          <w:sz w:val="28"/>
          <w:szCs w:val="28"/>
        </w:rPr>
        <w:t xml:space="preserve"> </w:t>
      </w:r>
      <w:r w:rsidRPr="001C0E02">
        <w:rPr>
          <w:sz w:val="28"/>
          <w:szCs w:val="28"/>
        </w:rPr>
        <w:t>осуществляется администрацией</w:t>
      </w:r>
      <w:r>
        <w:rPr>
          <w:sz w:val="28"/>
          <w:szCs w:val="28"/>
        </w:rPr>
        <w:t xml:space="preserve"> р.п.</w:t>
      </w:r>
      <w:r w:rsidRPr="009861E7">
        <w:rPr>
          <w:sz w:val="28"/>
          <w:szCs w:val="28"/>
        </w:rPr>
        <w:t xml:space="preserve"> </w:t>
      </w:r>
      <w:r>
        <w:rPr>
          <w:sz w:val="28"/>
          <w:szCs w:val="28"/>
        </w:rPr>
        <w:t xml:space="preserve">Станционно-Ояшинский </w:t>
      </w:r>
      <w:r w:rsidRPr="001C0E02">
        <w:rPr>
          <w:sz w:val="28"/>
          <w:szCs w:val="28"/>
        </w:rPr>
        <w:t>через лиц, на которых возложено исполнение обязанностей по муниципальному земельному контролю на основании р</w:t>
      </w:r>
      <w:r>
        <w:rPr>
          <w:sz w:val="28"/>
          <w:szCs w:val="28"/>
        </w:rPr>
        <w:t>аспоряжения главы администрации</w:t>
      </w:r>
      <w:r w:rsidRPr="001C0E02">
        <w:rPr>
          <w:sz w:val="28"/>
          <w:szCs w:val="28"/>
        </w:rPr>
        <w:t>. Распоряжение   издается на проведение  одного мероприятия по муниципальному земельному контролю. Финансовое  обеспечение функций по осуществлению муниципального контроля не предусмотрено.</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w:t>
      </w:r>
      <w:r w:rsidRPr="00F828AB">
        <w:rPr>
          <w:sz w:val="32"/>
          <w:szCs w:val="32"/>
        </w:rPr>
        <w:t>и</w:t>
      </w:r>
      <w:r w:rsidRPr="00F828AB">
        <w:rPr>
          <w:sz w:val="32"/>
          <w:szCs w:val="32"/>
        </w:rPr>
        <w:t>пального контроля</w:t>
      </w:r>
    </w:p>
    <w:p w:rsidR="0064714E" w:rsidRPr="000800B6" w:rsidRDefault="0064714E" w:rsidP="0064714E">
      <w:pPr>
        <w:pStyle w:val="NoSpacing"/>
        <w:jc w:val="both"/>
        <w:rPr>
          <w:i/>
          <w:sz w:val="28"/>
          <w:szCs w:val="28"/>
        </w:rPr>
      </w:pPr>
      <w:r w:rsidRPr="00017458">
        <w:rPr>
          <w:sz w:val="28"/>
          <w:szCs w:val="28"/>
        </w:rPr>
        <w:t>а) сведения, характеризующие выпо</w:t>
      </w:r>
      <w:r>
        <w:rPr>
          <w:sz w:val="28"/>
          <w:szCs w:val="28"/>
        </w:rPr>
        <w:t>лненную в отчетный период работу</w:t>
      </w:r>
      <w:r w:rsidRPr="00017458">
        <w:rPr>
          <w:sz w:val="28"/>
          <w:szCs w:val="28"/>
        </w:rPr>
        <w:t xml:space="preserve"> по осуществлению муниципального контроля, </w:t>
      </w:r>
      <w:r>
        <w:rPr>
          <w:i/>
          <w:sz w:val="28"/>
          <w:szCs w:val="28"/>
        </w:rPr>
        <w:t xml:space="preserve"> – </w:t>
      </w:r>
      <w:r w:rsidR="00677786">
        <w:rPr>
          <w:sz w:val="28"/>
          <w:szCs w:val="28"/>
        </w:rPr>
        <w:t>за</w:t>
      </w:r>
      <w:r>
        <w:rPr>
          <w:b/>
          <w:i/>
          <w:sz w:val="28"/>
          <w:szCs w:val="28"/>
        </w:rPr>
        <w:t xml:space="preserve"> 201</w:t>
      </w:r>
      <w:r w:rsidR="0058726B">
        <w:rPr>
          <w:b/>
          <w:i/>
          <w:sz w:val="28"/>
          <w:szCs w:val="28"/>
        </w:rPr>
        <w:t>6</w:t>
      </w:r>
      <w:r>
        <w:rPr>
          <w:b/>
          <w:i/>
          <w:sz w:val="28"/>
          <w:szCs w:val="28"/>
        </w:rPr>
        <w:t xml:space="preserve"> год    проведен</w:t>
      </w:r>
      <w:r w:rsidR="0058726B">
        <w:rPr>
          <w:b/>
          <w:i/>
          <w:sz w:val="28"/>
          <w:szCs w:val="28"/>
        </w:rPr>
        <w:t>о</w:t>
      </w:r>
      <w:r>
        <w:rPr>
          <w:b/>
          <w:i/>
          <w:sz w:val="28"/>
          <w:szCs w:val="28"/>
        </w:rPr>
        <w:t xml:space="preserve"> </w:t>
      </w:r>
      <w:r w:rsidR="0058726B">
        <w:rPr>
          <w:b/>
          <w:i/>
          <w:sz w:val="28"/>
          <w:szCs w:val="28"/>
        </w:rPr>
        <w:t>2</w:t>
      </w:r>
      <w:r>
        <w:rPr>
          <w:b/>
          <w:i/>
          <w:sz w:val="28"/>
          <w:szCs w:val="28"/>
        </w:rPr>
        <w:t xml:space="preserve"> плановы</w:t>
      </w:r>
      <w:r w:rsidR="009D2EA7">
        <w:rPr>
          <w:b/>
          <w:i/>
          <w:sz w:val="28"/>
          <w:szCs w:val="28"/>
        </w:rPr>
        <w:t>е</w:t>
      </w:r>
      <w:r>
        <w:rPr>
          <w:b/>
          <w:i/>
          <w:sz w:val="28"/>
          <w:szCs w:val="28"/>
        </w:rPr>
        <w:t xml:space="preserve"> провер</w:t>
      </w:r>
      <w:r w:rsidR="00677786">
        <w:rPr>
          <w:b/>
          <w:i/>
          <w:sz w:val="28"/>
          <w:szCs w:val="28"/>
        </w:rPr>
        <w:t>к</w:t>
      </w:r>
      <w:r w:rsidR="0058726B">
        <w:rPr>
          <w:b/>
          <w:i/>
          <w:sz w:val="28"/>
          <w:szCs w:val="28"/>
        </w:rPr>
        <w:t>и</w:t>
      </w:r>
      <w:r>
        <w:rPr>
          <w:b/>
          <w:i/>
          <w:sz w:val="28"/>
          <w:szCs w:val="28"/>
        </w:rPr>
        <w:t>;</w:t>
      </w:r>
    </w:p>
    <w:p w:rsidR="00886888" w:rsidRPr="0064714E" w:rsidRDefault="0064714E" w:rsidP="0064714E">
      <w:pPr>
        <w:pStyle w:val="NoSpacing"/>
        <w:jc w:val="both"/>
        <w:rPr>
          <w:b/>
          <w:i/>
          <w:sz w:val="28"/>
          <w:szCs w:val="28"/>
        </w:rPr>
      </w:pPr>
      <w:r w:rsidRPr="00017458">
        <w:rPr>
          <w:sz w:val="28"/>
          <w:szCs w:val="28"/>
        </w:rPr>
        <w:t xml:space="preserve">б)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 </w:t>
      </w:r>
      <w:r w:rsidRPr="001C0E02">
        <w:rPr>
          <w:b/>
          <w:i/>
          <w:sz w:val="28"/>
          <w:szCs w:val="28"/>
        </w:rPr>
        <w:t>фактов не установлено.</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муниц</w:t>
      </w:r>
      <w:r w:rsidRPr="00F828AB">
        <w:rPr>
          <w:sz w:val="32"/>
          <w:szCs w:val="32"/>
        </w:rPr>
        <w:t>и</w:t>
      </w:r>
      <w:r w:rsidRPr="00F828AB">
        <w:rPr>
          <w:sz w:val="32"/>
          <w:szCs w:val="32"/>
        </w:rPr>
        <w:t>пального контроля по пресечению нарушений обязательных требований и (или) устранению последс</w:t>
      </w:r>
      <w:r w:rsidRPr="00F828AB">
        <w:rPr>
          <w:sz w:val="32"/>
          <w:szCs w:val="32"/>
        </w:rPr>
        <w:t>т</w:t>
      </w:r>
      <w:r w:rsidRPr="00F828AB">
        <w:rPr>
          <w:sz w:val="32"/>
          <w:szCs w:val="32"/>
        </w:rPr>
        <w:t>вий таких нарушений</w:t>
      </w:r>
    </w:p>
    <w:p w:rsidR="0064714E" w:rsidRPr="00017458" w:rsidRDefault="0064714E" w:rsidP="0064714E">
      <w:pPr>
        <w:pStyle w:val="NoSpacing"/>
        <w:jc w:val="both"/>
        <w:rPr>
          <w:sz w:val="28"/>
          <w:szCs w:val="28"/>
        </w:rPr>
      </w:pPr>
      <w:r w:rsidRPr="00017458">
        <w:rPr>
          <w:sz w:val="28"/>
          <w:szCs w:val="28"/>
        </w:rPr>
        <w:t>а) сведения о принятых органам муниципального контроля мерах реагирования по фак</w:t>
      </w:r>
      <w:r>
        <w:rPr>
          <w:sz w:val="28"/>
          <w:szCs w:val="28"/>
        </w:rPr>
        <w:t>там выявленных нарушений, - отсутствует</w:t>
      </w:r>
    </w:p>
    <w:p w:rsidR="00886888" w:rsidRPr="0064714E" w:rsidRDefault="0064714E" w:rsidP="0064714E">
      <w:pPr>
        <w:pStyle w:val="NoSpacing"/>
        <w:jc w:val="both"/>
        <w:rPr>
          <w:sz w:val="28"/>
          <w:szCs w:val="28"/>
        </w:rPr>
      </w:pPr>
      <w:r w:rsidRPr="00017458">
        <w:rPr>
          <w:sz w:val="28"/>
          <w:szCs w:val="28"/>
        </w:rPr>
        <w:t>б)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 – отсутствуют.</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w:t>
      </w:r>
      <w:r w:rsidRPr="00F828AB">
        <w:rPr>
          <w:sz w:val="32"/>
          <w:szCs w:val="32"/>
        </w:rPr>
        <w:t>и</w:t>
      </w:r>
      <w:r w:rsidRPr="00F828AB">
        <w:rPr>
          <w:sz w:val="32"/>
          <w:szCs w:val="32"/>
        </w:rPr>
        <w:t>пального контроля</w:t>
      </w:r>
    </w:p>
    <w:p w:rsidR="00721EAA" w:rsidRPr="00017458" w:rsidRDefault="00721EAA" w:rsidP="00721EAA">
      <w:pPr>
        <w:pStyle w:val="NoSpacing"/>
        <w:jc w:val="both"/>
        <w:rPr>
          <w:sz w:val="28"/>
          <w:szCs w:val="28"/>
        </w:rPr>
      </w:pPr>
      <w:r w:rsidRPr="00017458">
        <w:rPr>
          <w:sz w:val="28"/>
          <w:szCs w:val="28"/>
        </w:rPr>
        <w:t>Для анализа и оценки эффективности муниципального контроля используют</w:t>
      </w:r>
      <w:r>
        <w:rPr>
          <w:sz w:val="28"/>
          <w:szCs w:val="28"/>
        </w:rPr>
        <w:t>ся следующие показатели:</w:t>
      </w:r>
    </w:p>
    <w:p w:rsidR="00677786" w:rsidRDefault="00721EAA" w:rsidP="00721EAA">
      <w:pPr>
        <w:pStyle w:val="NoSpacing"/>
        <w:jc w:val="both"/>
        <w:rPr>
          <w:sz w:val="28"/>
          <w:szCs w:val="28"/>
        </w:rPr>
      </w:pPr>
      <w:r w:rsidRPr="00017458">
        <w:rPr>
          <w:sz w:val="28"/>
          <w:szCs w:val="28"/>
        </w:rPr>
        <w:t>выполнение пла</w:t>
      </w:r>
      <w:r>
        <w:rPr>
          <w:sz w:val="28"/>
          <w:szCs w:val="28"/>
        </w:rPr>
        <w:t xml:space="preserve">на проведения проверок </w:t>
      </w:r>
      <w:r w:rsidR="00677786">
        <w:rPr>
          <w:sz w:val="28"/>
          <w:szCs w:val="28"/>
        </w:rPr>
        <w:t>–</w:t>
      </w:r>
      <w:r>
        <w:rPr>
          <w:sz w:val="28"/>
          <w:szCs w:val="28"/>
        </w:rPr>
        <w:t xml:space="preserve"> </w:t>
      </w:r>
      <w:r w:rsidR="0058726B">
        <w:rPr>
          <w:sz w:val="28"/>
          <w:szCs w:val="28"/>
        </w:rPr>
        <w:t>100</w:t>
      </w:r>
    </w:p>
    <w:p w:rsidR="00721EAA" w:rsidRPr="00017458" w:rsidRDefault="00721EAA" w:rsidP="00721EAA">
      <w:pPr>
        <w:pStyle w:val="NoSpacing"/>
        <w:jc w:val="both"/>
        <w:rPr>
          <w:sz w:val="28"/>
          <w:szCs w:val="28"/>
        </w:rPr>
      </w:pPr>
      <w:r w:rsidRPr="00017458">
        <w:rPr>
          <w:sz w:val="28"/>
          <w:szCs w:val="28"/>
        </w:rP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w:t>
      </w:r>
      <w:r>
        <w:rPr>
          <w:sz w:val="28"/>
          <w:szCs w:val="28"/>
        </w:rPr>
        <w:t xml:space="preserve"> отказано </w:t>
      </w:r>
      <w:r w:rsidRPr="00017458">
        <w:rPr>
          <w:sz w:val="28"/>
          <w:szCs w:val="28"/>
        </w:rPr>
        <w:t xml:space="preserve"> - 0;</w:t>
      </w:r>
    </w:p>
    <w:p w:rsidR="00721EAA" w:rsidRPr="00017458" w:rsidRDefault="00721EAA" w:rsidP="00721EAA">
      <w:pPr>
        <w:pStyle w:val="NoSpacing"/>
        <w:jc w:val="both"/>
        <w:rPr>
          <w:sz w:val="28"/>
          <w:szCs w:val="28"/>
        </w:rPr>
      </w:pPr>
      <w:r w:rsidRPr="00017458">
        <w:rPr>
          <w:sz w:val="28"/>
          <w:szCs w:val="28"/>
        </w:rPr>
        <w:t>доля проверок, результаты которых признаны недействительными (в процентах общего числа проведенных проверок) - 0;</w:t>
      </w:r>
    </w:p>
    <w:p w:rsidR="00721EAA" w:rsidRDefault="00721EAA" w:rsidP="00721EAA">
      <w:pPr>
        <w:pStyle w:val="NoSpacing"/>
        <w:jc w:val="both"/>
        <w:rPr>
          <w:sz w:val="28"/>
          <w:szCs w:val="28"/>
        </w:rPr>
      </w:pPr>
      <w:r w:rsidRPr="00017458">
        <w:rPr>
          <w:sz w:val="28"/>
          <w:szCs w:val="28"/>
        </w:rPr>
        <w:t>доля проверок, проведенных органам муниципального контроля с нарушениями требований законодательства Р</w:t>
      </w:r>
      <w:r>
        <w:rPr>
          <w:sz w:val="28"/>
          <w:szCs w:val="28"/>
        </w:rPr>
        <w:t>Ф</w:t>
      </w:r>
      <w:r w:rsidRPr="00017458">
        <w:rPr>
          <w:sz w:val="28"/>
          <w:szCs w:val="28"/>
        </w:rPr>
        <w:t xml:space="preserve"> о порядке их проведения, по результатам выявления которых к должностным лицам органов муниципального контроля, осуществившим такие проверки, пр</w:t>
      </w:r>
      <w:r>
        <w:rPr>
          <w:sz w:val="28"/>
          <w:szCs w:val="28"/>
        </w:rPr>
        <w:t>именены меры дисциплинарного, ад</w:t>
      </w:r>
      <w:r w:rsidRPr="00017458">
        <w:rPr>
          <w:sz w:val="28"/>
          <w:szCs w:val="28"/>
        </w:rPr>
        <w:t>минис</w:t>
      </w:r>
      <w:r>
        <w:rPr>
          <w:sz w:val="28"/>
          <w:szCs w:val="28"/>
        </w:rPr>
        <w:t>т</w:t>
      </w:r>
      <w:r w:rsidRPr="00017458">
        <w:rPr>
          <w:sz w:val="28"/>
          <w:szCs w:val="28"/>
        </w:rPr>
        <w:t>рат</w:t>
      </w:r>
      <w:r>
        <w:rPr>
          <w:sz w:val="28"/>
          <w:szCs w:val="28"/>
        </w:rPr>
        <w:t xml:space="preserve">ивного наказания </w:t>
      </w:r>
      <w:r w:rsidRPr="00017458">
        <w:rPr>
          <w:sz w:val="28"/>
          <w:szCs w:val="28"/>
        </w:rPr>
        <w:t xml:space="preserve"> - 0;</w:t>
      </w:r>
    </w:p>
    <w:p w:rsidR="00721EAA" w:rsidRPr="00017458" w:rsidRDefault="00721EAA" w:rsidP="00721EAA">
      <w:pPr>
        <w:pStyle w:val="NoSpacing"/>
        <w:jc w:val="both"/>
        <w:rPr>
          <w:sz w:val="28"/>
          <w:szCs w:val="28"/>
        </w:rPr>
      </w:pPr>
      <w:r>
        <w:rPr>
          <w:sz w:val="28"/>
          <w:szCs w:val="28"/>
        </w:rPr>
        <w:t>юридические</w:t>
      </w:r>
      <w:r w:rsidRPr="00017458">
        <w:rPr>
          <w:sz w:val="28"/>
          <w:szCs w:val="28"/>
        </w:rPr>
        <w:t xml:space="preserve"> лиц</w:t>
      </w:r>
      <w:r>
        <w:rPr>
          <w:sz w:val="28"/>
          <w:szCs w:val="28"/>
        </w:rPr>
        <w:t>а, индивидуальные предприниматели</w:t>
      </w:r>
      <w:r w:rsidRPr="00017458">
        <w:rPr>
          <w:sz w:val="28"/>
          <w:szCs w:val="28"/>
        </w:rPr>
        <w:t>, в отношении которых органам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w:t>
      </w:r>
      <w:r>
        <w:rPr>
          <w:sz w:val="28"/>
          <w:szCs w:val="28"/>
        </w:rPr>
        <w:t xml:space="preserve">ру), муниципальному контролю </w:t>
      </w:r>
      <w:r w:rsidR="0058726B">
        <w:rPr>
          <w:sz w:val="28"/>
          <w:szCs w:val="28"/>
        </w:rPr>
        <w:t>–</w:t>
      </w:r>
      <w:r>
        <w:rPr>
          <w:sz w:val="28"/>
          <w:szCs w:val="28"/>
        </w:rPr>
        <w:t xml:space="preserve"> </w:t>
      </w:r>
      <w:r w:rsidR="0058726B">
        <w:rPr>
          <w:sz w:val="28"/>
          <w:szCs w:val="28"/>
        </w:rPr>
        <w:t>4,9</w:t>
      </w:r>
      <w:r w:rsidRPr="00017458">
        <w:rPr>
          <w:sz w:val="28"/>
          <w:szCs w:val="28"/>
        </w:rPr>
        <w:t>;</w:t>
      </w:r>
    </w:p>
    <w:p w:rsidR="00721EAA" w:rsidRPr="00017458" w:rsidRDefault="00721EAA" w:rsidP="00721EAA">
      <w:pPr>
        <w:pStyle w:val="NoSpacing"/>
        <w:jc w:val="both"/>
        <w:rPr>
          <w:sz w:val="28"/>
          <w:szCs w:val="28"/>
        </w:rPr>
      </w:pPr>
      <w:r w:rsidRPr="00017458">
        <w:rPr>
          <w:sz w:val="28"/>
          <w:szCs w:val="28"/>
        </w:rPr>
        <w:t>среднее количество проверок, проведенных в отношении одного юридического лица, инд</w:t>
      </w:r>
      <w:r>
        <w:rPr>
          <w:sz w:val="28"/>
          <w:szCs w:val="28"/>
        </w:rPr>
        <w:t xml:space="preserve">ивидуального предпринимателя - </w:t>
      </w:r>
      <w:r w:rsidR="0058726B">
        <w:rPr>
          <w:sz w:val="28"/>
          <w:szCs w:val="28"/>
        </w:rPr>
        <w:t>1</w:t>
      </w:r>
      <w:r w:rsidRPr="00017458">
        <w:rPr>
          <w:sz w:val="28"/>
          <w:szCs w:val="28"/>
        </w:rPr>
        <w:t>;</w:t>
      </w:r>
    </w:p>
    <w:p w:rsidR="00721EAA" w:rsidRPr="00017458" w:rsidRDefault="00721EAA" w:rsidP="00721EAA">
      <w:pPr>
        <w:pStyle w:val="NoSpacing"/>
        <w:jc w:val="both"/>
        <w:rPr>
          <w:sz w:val="28"/>
          <w:szCs w:val="28"/>
        </w:rPr>
      </w:pPr>
      <w:r w:rsidRPr="00017458">
        <w:rPr>
          <w:sz w:val="28"/>
          <w:szCs w:val="28"/>
        </w:rPr>
        <w:t>доля проведенных внеплановых проверок (в процентах общего количес</w:t>
      </w:r>
      <w:r>
        <w:rPr>
          <w:sz w:val="28"/>
          <w:szCs w:val="28"/>
        </w:rPr>
        <w:t>тва проведенных проверок) –0</w:t>
      </w:r>
    </w:p>
    <w:p w:rsidR="00721EAA" w:rsidRPr="00017458" w:rsidRDefault="00721EAA" w:rsidP="00721EAA">
      <w:pPr>
        <w:pStyle w:val="NoSpacing"/>
        <w:jc w:val="both"/>
        <w:rPr>
          <w:sz w:val="28"/>
          <w:szCs w:val="28"/>
        </w:rPr>
      </w:pPr>
      <w:r w:rsidRPr="00017458">
        <w:rPr>
          <w:sz w:val="28"/>
          <w:szCs w:val="28"/>
        </w:rPr>
        <w:t>доля правонарушений, выявленных по итогам проведения внеплановых проверок (в процентах общего числа правонарушений, выяв</w:t>
      </w:r>
      <w:r>
        <w:rPr>
          <w:sz w:val="28"/>
          <w:szCs w:val="28"/>
        </w:rPr>
        <w:t>ленных по итогам проверок) -0</w:t>
      </w:r>
    </w:p>
    <w:p w:rsidR="00721EAA" w:rsidRPr="00017458" w:rsidRDefault="00721EAA" w:rsidP="00721EAA">
      <w:pPr>
        <w:pStyle w:val="NoSpacing"/>
        <w:jc w:val="both"/>
        <w:rPr>
          <w:sz w:val="28"/>
          <w:szCs w:val="28"/>
        </w:rPr>
      </w:pPr>
      <w:r w:rsidRPr="00017458">
        <w:rPr>
          <w:sz w:val="28"/>
          <w:szCs w:val="28"/>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w:t>
      </w:r>
      <w:r w:rsidRPr="00017458">
        <w:rPr>
          <w:sz w:val="28"/>
          <w:szCs w:val="28"/>
        </w:rPr>
        <w:lastRenderedPageBreak/>
        <w:t>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w:t>
      </w:r>
      <w:r>
        <w:rPr>
          <w:sz w:val="28"/>
          <w:szCs w:val="28"/>
        </w:rPr>
        <w:t>ных внеплановых проверок) – 0</w:t>
      </w:r>
    </w:p>
    <w:p w:rsidR="00721EAA" w:rsidRPr="00017458" w:rsidRDefault="00721EAA" w:rsidP="00721EAA">
      <w:pPr>
        <w:pStyle w:val="NoSpacing"/>
        <w:jc w:val="both"/>
        <w:rPr>
          <w:sz w:val="28"/>
          <w:szCs w:val="28"/>
        </w:rPr>
      </w:pPr>
      <w:r w:rsidRPr="00017458">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проверок)_ 0;</w:t>
      </w:r>
    </w:p>
    <w:p w:rsidR="00721EAA" w:rsidRPr="00017458" w:rsidRDefault="00721EAA" w:rsidP="00721EAA">
      <w:pPr>
        <w:pStyle w:val="NoSpacing"/>
        <w:jc w:val="both"/>
        <w:rPr>
          <w:sz w:val="28"/>
          <w:szCs w:val="28"/>
        </w:rPr>
      </w:pPr>
      <w:r w:rsidRPr="00017458">
        <w:rPr>
          <w:sz w:val="28"/>
          <w:szCs w:val="28"/>
        </w:rPr>
        <w:t>доля проверок, по итогам которых выявлены правонарушения (в процентах общего числа проведенных планов</w:t>
      </w:r>
      <w:r>
        <w:rPr>
          <w:sz w:val="28"/>
          <w:szCs w:val="28"/>
        </w:rPr>
        <w:t>ых и внеплановых проверок) – 0</w:t>
      </w:r>
      <w:r w:rsidRPr="00017458">
        <w:rPr>
          <w:sz w:val="28"/>
          <w:szCs w:val="28"/>
        </w:rPr>
        <w:t>;</w:t>
      </w:r>
    </w:p>
    <w:p w:rsidR="00721EAA" w:rsidRPr="00017458" w:rsidRDefault="00721EAA" w:rsidP="00721EAA">
      <w:pPr>
        <w:pStyle w:val="NoSpacing"/>
        <w:jc w:val="both"/>
        <w:rPr>
          <w:sz w:val="28"/>
          <w:szCs w:val="28"/>
        </w:rPr>
      </w:pPr>
      <w:r w:rsidRPr="00017458">
        <w:rPr>
          <w:sz w:val="28"/>
          <w:szCs w:val="28"/>
        </w:rPr>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w:t>
      </w:r>
      <w:r>
        <w:rPr>
          <w:sz w:val="28"/>
          <w:szCs w:val="28"/>
        </w:rPr>
        <w:t>0</w:t>
      </w:r>
    </w:p>
    <w:p w:rsidR="00721EAA" w:rsidRPr="00017458" w:rsidRDefault="00721EAA" w:rsidP="00721EAA">
      <w:pPr>
        <w:pStyle w:val="NoSpacing"/>
        <w:jc w:val="both"/>
        <w:rPr>
          <w:sz w:val="28"/>
          <w:szCs w:val="28"/>
        </w:rPr>
      </w:pPr>
      <w:r w:rsidRPr="00017458">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w:t>
      </w:r>
      <w:r>
        <w:rPr>
          <w:sz w:val="28"/>
          <w:szCs w:val="28"/>
        </w:rPr>
        <w:t>истративных правонарушениях) - 0</w:t>
      </w:r>
      <w:r w:rsidRPr="00017458">
        <w:rPr>
          <w:sz w:val="28"/>
          <w:szCs w:val="28"/>
        </w:rPr>
        <w:t>;</w:t>
      </w:r>
    </w:p>
    <w:p w:rsidR="00721EAA" w:rsidRPr="00017458" w:rsidRDefault="00721EAA" w:rsidP="00721EAA">
      <w:pPr>
        <w:pStyle w:val="NoSpacing"/>
        <w:jc w:val="both"/>
        <w:rPr>
          <w:sz w:val="28"/>
          <w:szCs w:val="28"/>
        </w:rPr>
      </w:pPr>
      <w:r w:rsidRPr="00017458">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721EAA" w:rsidRPr="00017458" w:rsidRDefault="00721EAA" w:rsidP="00721EAA">
      <w:pPr>
        <w:pStyle w:val="NoSpacing"/>
        <w:jc w:val="both"/>
        <w:rPr>
          <w:sz w:val="28"/>
          <w:szCs w:val="28"/>
        </w:rPr>
      </w:pPr>
      <w:r w:rsidRPr="00017458">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721EAA" w:rsidRPr="00017458" w:rsidRDefault="00721EAA" w:rsidP="00721EAA">
      <w:pPr>
        <w:pStyle w:val="NoSpacing"/>
        <w:jc w:val="both"/>
        <w:rPr>
          <w:sz w:val="28"/>
          <w:szCs w:val="28"/>
        </w:rPr>
      </w:pPr>
      <w:r w:rsidRPr="00017458">
        <w:rPr>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w:t>
      </w:r>
      <w:r w:rsidRPr="00017458">
        <w:rPr>
          <w:sz w:val="28"/>
          <w:szCs w:val="28"/>
        </w:rPr>
        <w:lastRenderedPageBreak/>
        <w:t>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886888" w:rsidRPr="00721EAA" w:rsidRDefault="00721EAA" w:rsidP="00721EAA">
      <w:pPr>
        <w:pStyle w:val="NoSpacing"/>
        <w:jc w:val="both"/>
        <w:rPr>
          <w:sz w:val="28"/>
          <w:szCs w:val="28"/>
        </w:rPr>
      </w:pPr>
      <w:r w:rsidRPr="00017458">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w:t>
      </w:r>
      <w:r w:rsidRPr="00F828AB">
        <w:rPr>
          <w:sz w:val="32"/>
          <w:szCs w:val="32"/>
        </w:rPr>
        <w:t>и</w:t>
      </w:r>
      <w:r w:rsidRPr="00F828AB">
        <w:rPr>
          <w:sz w:val="32"/>
          <w:szCs w:val="32"/>
        </w:rPr>
        <w:t>пального контроля</w:t>
      </w:r>
    </w:p>
    <w:p w:rsidR="00404177" w:rsidRPr="00721EAA" w:rsidRDefault="00721EAA" w:rsidP="00721EAA">
      <w:pPr>
        <w:pStyle w:val="NoSpacing"/>
        <w:jc w:val="both"/>
        <w:rPr>
          <w:sz w:val="28"/>
          <w:szCs w:val="28"/>
        </w:rPr>
      </w:pPr>
      <w:r>
        <w:rPr>
          <w:sz w:val="28"/>
          <w:szCs w:val="28"/>
        </w:rPr>
        <w:t>В установленные сроки планы проведения ежегодных проверок на 201</w:t>
      </w:r>
      <w:r w:rsidR="009D2EA7">
        <w:rPr>
          <w:sz w:val="28"/>
          <w:szCs w:val="28"/>
        </w:rPr>
        <w:t>8</w:t>
      </w:r>
      <w:r>
        <w:rPr>
          <w:sz w:val="28"/>
          <w:szCs w:val="28"/>
        </w:rPr>
        <w:t xml:space="preserve"> год буду направлены на согласование в прокуратуру Мошковского района</w:t>
      </w:r>
      <w:r w:rsidR="00B66347">
        <w:rPr>
          <w:sz w:val="28"/>
          <w:szCs w:val="28"/>
        </w:rPr>
        <w:t xml:space="preserve"> и в Управление Федеральной службы государственной регистрации, кадастра и картографии по Новосибирской области</w:t>
      </w:r>
      <w:r>
        <w:rPr>
          <w:sz w:val="28"/>
          <w:szCs w:val="28"/>
        </w:rPr>
        <w:t>.</w:t>
      </w:r>
    </w:p>
    <w:p w:rsidR="00547801" w:rsidRPr="00886888" w:rsidRDefault="00547801" w:rsidP="00547801">
      <w:pPr>
        <w:pBdr>
          <w:top w:val="single" w:sz="4" w:space="1" w:color="auto"/>
          <w:left w:val="single" w:sz="4" w:space="4" w:color="auto"/>
          <w:bottom w:val="single" w:sz="4" w:space="1" w:color="auto"/>
          <w:right w:val="single" w:sz="4" w:space="4" w:color="auto"/>
        </w:pBdr>
        <w:jc w:val="center"/>
        <w:rPr>
          <w:sz w:val="32"/>
          <w:szCs w:val="32"/>
        </w:rPr>
      </w:pPr>
      <w:r>
        <w:rPr>
          <w:sz w:val="32"/>
          <w:szCs w:val="32"/>
        </w:rPr>
        <w:t>Приложения</w:t>
      </w: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384" w:rsidRDefault="00617384" w:rsidP="00404177">
      <w:r>
        <w:separator/>
      </w:r>
    </w:p>
  </w:endnote>
  <w:endnote w:type="continuationSeparator" w:id="0">
    <w:p w:rsidR="00617384" w:rsidRDefault="00617384"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Default="00404177">
    <w:pPr>
      <w:pStyle w:val="a5"/>
      <w:jc w:val="center"/>
    </w:pPr>
    <w:r>
      <w:fldChar w:fldCharType="begin"/>
    </w:r>
    <w:r>
      <w:instrText xml:space="preserve"> PAGE   \* MERGEFORMAT </w:instrText>
    </w:r>
    <w:r>
      <w:fldChar w:fldCharType="separate"/>
    </w:r>
    <w:r w:rsidR="00C55D99">
      <w:rPr>
        <w:noProof/>
      </w:rPr>
      <w:t>1</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384" w:rsidRDefault="00617384" w:rsidP="00404177">
      <w:r>
        <w:separator/>
      </w:r>
    </w:p>
  </w:footnote>
  <w:footnote w:type="continuationSeparator" w:id="0">
    <w:p w:rsidR="00617384" w:rsidRDefault="00617384"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88"/>
    <w:rsid w:val="00001278"/>
    <w:rsid w:val="003114A6"/>
    <w:rsid w:val="00404177"/>
    <w:rsid w:val="00547801"/>
    <w:rsid w:val="005542D8"/>
    <w:rsid w:val="0058726B"/>
    <w:rsid w:val="005B5D4B"/>
    <w:rsid w:val="00617384"/>
    <w:rsid w:val="0064714E"/>
    <w:rsid w:val="00677786"/>
    <w:rsid w:val="00691F99"/>
    <w:rsid w:val="00721EAA"/>
    <w:rsid w:val="00742881"/>
    <w:rsid w:val="0083213D"/>
    <w:rsid w:val="00873839"/>
    <w:rsid w:val="00886888"/>
    <w:rsid w:val="008D6001"/>
    <w:rsid w:val="009D2EA7"/>
    <w:rsid w:val="00A6696F"/>
    <w:rsid w:val="00A768F9"/>
    <w:rsid w:val="00A80163"/>
    <w:rsid w:val="00B628C6"/>
    <w:rsid w:val="00B66347"/>
    <w:rsid w:val="00B75D12"/>
    <w:rsid w:val="00C55D99"/>
    <w:rsid w:val="00DD671F"/>
    <w:rsid w:val="00E37C37"/>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link w:val="a7"/>
    <w:uiPriority w:val="99"/>
    <w:semiHidden/>
    <w:rsid w:val="00404177"/>
    <w:rPr>
      <w:rFonts w:ascii="Tahoma" w:eastAsia="Times New Roman" w:hAnsi="Tahoma" w:cs="Tahoma"/>
      <w:sz w:val="16"/>
      <w:szCs w:val="16"/>
    </w:rPr>
  </w:style>
  <w:style w:type="paragraph" w:customStyle="1" w:styleId="NoSpacing">
    <w:name w:val="No Spacing"/>
    <w:rsid w:val="0064714E"/>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2017-01-26T06:50:00Z</dcterms:created>
  <dcterms:modified xsi:type="dcterms:W3CDTF">2017-01-26T06:50:00Z</dcterms:modified>
</cp:coreProperties>
</file>