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67" w:rsidRDefault="00365A6F" w:rsidP="0084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ОПОВЕЩЕНИЕ</w:t>
      </w:r>
    </w:p>
    <w:p w:rsidR="00025C67" w:rsidRDefault="00365A6F">
      <w:pPr>
        <w:spacing w:after="139" w:line="25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о начале публичных слушаний</w:t>
      </w:r>
    </w:p>
    <w:p w:rsidR="00025C67" w:rsidRPr="00846DB7" w:rsidRDefault="00365A6F" w:rsidP="00FB6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соответствии с Порядком организации и проведения публичных слушаний в рабочем поселке Станционно-Ояшинский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Станционно-Ояшинский Мошковского района Новосибирской области </w:t>
      </w:r>
      <w:r w:rsidR="00FB60AB" w:rsidRPr="00846DB7">
        <w:rPr>
          <w:rFonts w:ascii="Times New Roman" w:eastAsia="Times New Roman" w:hAnsi="Times New Roman" w:cs="Times New Roman"/>
          <w:sz w:val="24"/>
          <w:szCs w:val="24"/>
        </w:rPr>
        <w:t>от   05.05.2025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DB7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B60AB" w:rsidRPr="00846DB7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земельного участка или  объекта капитального строительства» (далее - проект) </w:t>
      </w:r>
      <w:r w:rsidRPr="00846D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сообщаем о начале публичных слушаний по проекту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78AF" w:rsidRDefault="00846DB7" w:rsidP="001B78AF">
      <w:pPr>
        <w:pStyle w:val="a4"/>
        <w:spacing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  <w:u w:color="000000"/>
        </w:rPr>
      </w:pPr>
      <w:r w:rsidRPr="00846D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0AB" w:rsidRPr="00846DB7">
        <w:rPr>
          <w:rFonts w:ascii="Times New Roman" w:hAnsi="Times New Roman" w:cs="Times New Roman"/>
          <w:sz w:val="24"/>
          <w:szCs w:val="24"/>
        </w:rPr>
        <w:t xml:space="preserve"> 1.</w:t>
      </w:r>
      <w:r w:rsidR="00FB60AB" w:rsidRPr="00846DB7">
        <w:rPr>
          <w:rFonts w:ascii="Times New Roman" w:hAnsi="Times New Roman" w:cs="Times New Roman"/>
          <w:sz w:val="24"/>
          <w:szCs w:val="24"/>
        </w:rPr>
        <w:t>В целях формирования земельных участков провести публичные слушания по п</w:t>
      </w:r>
      <w:r w:rsidR="001B78AF">
        <w:rPr>
          <w:rFonts w:ascii="Times New Roman" w:hAnsi="Times New Roman" w:cs="Times New Roman"/>
          <w:sz w:val="24"/>
          <w:szCs w:val="24"/>
        </w:rPr>
        <w:t xml:space="preserve">роекту решения об установлении </w:t>
      </w:r>
      <w:r w:rsidR="00FB60AB" w:rsidRPr="00846DB7">
        <w:rPr>
          <w:rFonts w:ascii="Times New Roman" w:hAnsi="Times New Roman" w:cs="Times New Roman"/>
          <w:sz w:val="24"/>
          <w:szCs w:val="24"/>
        </w:rPr>
        <w:t>условно разрешенного вида использования земельного участка</w:t>
      </w:r>
      <w:r w:rsidR="00FB60AB" w:rsidRPr="00846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0AB" w:rsidRPr="00846DB7">
        <w:rPr>
          <w:rFonts w:ascii="Times New Roman" w:hAnsi="Times New Roman" w:cs="Times New Roman"/>
          <w:sz w:val="24"/>
          <w:szCs w:val="24"/>
        </w:rPr>
        <w:t>с к</w:t>
      </w:r>
      <w:r w:rsidR="001B78AF">
        <w:rPr>
          <w:rFonts w:ascii="Times New Roman" w:hAnsi="Times New Roman" w:cs="Times New Roman"/>
          <w:sz w:val="24"/>
          <w:szCs w:val="24"/>
        </w:rPr>
        <w:t>адастровым номером 54:18:110</w:t>
      </w:r>
      <w:r w:rsidRPr="00846DB7">
        <w:rPr>
          <w:rFonts w:ascii="Times New Roman" w:hAnsi="Times New Roman" w:cs="Times New Roman"/>
          <w:sz w:val="24"/>
          <w:szCs w:val="24"/>
        </w:rPr>
        <w:t>204</w:t>
      </w:r>
      <w:r w:rsidR="00FB60AB" w:rsidRPr="00846DB7">
        <w:rPr>
          <w:rFonts w:ascii="Times New Roman" w:hAnsi="Times New Roman" w:cs="Times New Roman"/>
          <w:sz w:val="24"/>
          <w:szCs w:val="24"/>
        </w:rPr>
        <w:t>:</w:t>
      </w:r>
      <w:r w:rsidRPr="00846DB7">
        <w:rPr>
          <w:rFonts w:ascii="Times New Roman" w:hAnsi="Times New Roman" w:cs="Times New Roman"/>
          <w:sz w:val="24"/>
          <w:szCs w:val="24"/>
        </w:rPr>
        <w:t>491</w:t>
      </w:r>
      <w:r w:rsidR="00FB60AB" w:rsidRPr="00846DB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846DB7">
        <w:rPr>
          <w:rFonts w:ascii="Times New Roman" w:hAnsi="Times New Roman" w:cs="Times New Roman"/>
          <w:sz w:val="24"/>
          <w:szCs w:val="24"/>
        </w:rPr>
        <w:t>859</w:t>
      </w:r>
      <w:r w:rsidR="00FB60AB" w:rsidRPr="00846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AB" w:rsidRPr="00846D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B60AB" w:rsidRPr="00846DB7">
        <w:rPr>
          <w:rFonts w:ascii="Times New Roman" w:hAnsi="Times New Roman" w:cs="Times New Roman"/>
          <w:sz w:val="24"/>
          <w:szCs w:val="24"/>
        </w:rPr>
        <w:t xml:space="preserve">., расположенного по адресу: Новосибирская область, Мошковский район, рабочий посёлок </w:t>
      </w:r>
      <w:bookmarkStart w:id="0" w:name="_GoBack"/>
      <w:bookmarkEnd w:id="0"/>
      <w:r w:rsidR="00FB60AB" w:rsidRPr="00846DB7">
        <w:rPr>
          <w:rFonts w:ascii="Times New Roman" w:hAnsi="Times New Roman" w:cs="Times New Roman"/>
          <w:sz w:val="24"/>
          <w:szCs w:val="24"/>
        </w:rPr>
        <w:t>Станционно-Ояшинский, ул. Производственная,</w:t>
      </w:r>
      <w:r w:rsidRPr="00846DB7">
        <w:rPr>
          <w:rFonts w:ascii="Times New Roman" w:hAnsi="Times New Roman" w:cs="Times New Roman"/>
          <w:sz w:val="24"/>
          <w:szCs w:val="24"/>
        </w:rPr>
        <w:t xml:space="preserve"> 4</w:t>
      </w:r>
      <w:r w:rsidR="00FB60AB" w:rsidRPr="00846DB7">
        <w:rPr>
          <w:rFonts w:ascii="Times New Roman" w:hAnsi="Times New Roman" w:cs="Times New Roman"/>
          <w:sz w:val="24"/>
          <w:szCs w:val="24"/>
        </w:rPr>
        <w:t xml:space="preserve"> (территориальная зона – зона застройки индивидуальными жилыми домами (</w:t>
      </w:r>
      <w:proofErr w:type="spellStart"/>
      <w:r w:rsidR="00FB60AB" w:rsidRPr="00846DB7">
        <w:rPr>
          <w:rFonts w:ascii="Times New Roman" w:hAnsi="Times New Roman" w:cs="Times New Roman"/>
          <w:sz w:val="24"/>
          <w:szCs w:val="24"/>
        </w:rPr>
        <w:t>Жин</w:t>
      </w:r>
      <w:proofErr w:type="spellEnd"/>
      <w:r w:rsidR="00FB60AB" w:rsidRPr="00846DB7">
        <w:rPr>
          <w:rFonts w:ascii="Times New Roman" w:hAnsi="Times New Roman" w:cs="Times New Roman"/>
          <w:sz w:val="24"/>
          <w:szCs w:val="24"/>
        </w:rPr>
        <w:t xml:space="preserve">), разрешенный вид использования – </w:t>
      </w:r>
      <w:r w:rsidRPr="00846DB7">
        <w:rPr>
          <w:rFonts w:ascii="Times New Roman" w:eastAsia="Arial Unicode MS" w:hAnsi="Times New Roman" w:cs="Times New Roman"/>
          <w:sz w:val="24"/>
          <w:szCs w:val="24"/>
          <w:u w:color="000000"/>
        </w:rPr>
        <w:t>культурное развитие (3.6</w:t>
      </w:r>
      <w:r w:rsidR="00FB60AB" w:rsidRPr="00846DB7">
        <w:rPr>
          <w:rFonts w:ascii="Times New Roman" w:eastAsia="Arial Unicode MS" w:hAnsi="Times New Roman" w:cs="Times New Roman"/>
          <w:sz w:val="24"/>
          <w:szCs w:val="24"/>
          <w:u w:color="000000"/>
        </w:rPr>
        <w:t>.)</w:t>
      </w:r>
      <w:r w:rsidR="001B78AF">
        <w:rPr>
          <w:rFonts w:ascii="Times New Roman" w:eastAsia="Arial Unicode MS" w:hAnsi="Times New Roman" w:cs="Times New Roman"/>
          <w:sz w:val="24"/>
          <w:szCs w:val="24"/>
          <w:u w:color="000000"/>
        </w:rPr>
        <w:t>.</w:t>
      </w:r>
    </w:p>
    <w:p w:rsidR="001B78AF" w:rsidRDefault="00365A6F" w:rsidP="001B78AF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согласно решения Совета депутатов рабочего поселка Станционно-Ояшинский Мошковского района Новосибирской области 14.09.2018 года </w:t>
      </w:r>
      <w:r w:rsidRPr="00846DB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172 «Об утверждении порядка организации и проведения публичных слушаний в рабочем </w:t>
      </w:r>
      <w:proofErr w:type="gramStart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поселке  Станционно</w:t>
      </w:r>
      <w:proofErr w:type="gramEnd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-Ояшинский Мошковского района Новосибирской области в соответствии с законодательством о градостроительной деятельности» (далее - Решение) состоит из следующих этапов:</w:t>
      </w:r>
    </w:p>
    <w:p w:rsidR="00025C67" w:rsidRPr="00846DB7" w:rsidRDefault="001B78AF" w:rsidP="001B78AF">
      <w:pPr>
        <w:pStyle w:val="a4"/>
        <w:spacing w:line="240" w:lineRule="auto"/>
        <w:ind w:left="0"/>
        <w:rPr>
          <w:rFonts w:ascii="Times New Roman" w:eastAsia="Arial Unicode MS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>оповещение</w:t>
      </w:r>
      <w:proofErr w:type="gramEnd"/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о начале публичных слушаний;</w:t>
      </w:r>
    </w:p>
    <w:p w:rsidR="00025C67" w:rsidRPr="00846DB7" w:rsidRDefault="00365A6F" w:rsidP="00FB60AB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proofErr w:type="gramEnd"/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025C67" w:rsidRPr="00846DB7" w:rsidRDefault="00365A6F" w:rsidP="00FB60AB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экспозиции или экспозиций проектов, подлежащих рассмотрению на публичных слушаниях;</w:t>
      </w:r>
    </w:p>
    <w:p w:rsidR="00025C67" w:rsidRPr="00846DB7" w:rsidRDefault="00365A6F" w:rsidP="00FB60AB">
      <w:pPr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</w:t>
      </w:r>
      <w:proofErr w:type="gramEnd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собрания или собраний участников публичных слушаний;</w:t>
      </w:r>
    </w:p>
    <w:p w:rsidR="00025C67" w:rsidRPr="00846DB7" w:rsidRDefault="00365A6F" w:rsidP="00FB60AB">
      <w:pPr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proofErr w:type="gramEnd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оформление протокола публичных слушаний;</w:t>
      </w:r>
    </w:p>
    <w:p w:rsidR="00025C67" w:rsidRPr="00846DB7" w:rsidRDefault="00365A6F" w:rsidP="00FB60AB">
      <w:pPr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proofErr w:type="gramEnd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опубликование заключения о результатах публичных слушаний.</w:t>
      </w:r>
    </w:p>
    <w:p w:rsidR="00025C67" w:rsidRPr="00846DB7" w:rsidRDefault="00365A6F" w:rsidP="00FB60AB">
      <w:pPr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прове</w:t>
      </w:r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публичных слушаний - </w:t>
      </w:r>
      <w:proofErr w:type="gramStart"/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</w:t>
      </w:r>
      <w:r w:rsidR="00FB60AB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proofErr w:type="gramEnd"/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0AB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FB60AB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0AB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025C67" w:rsidRPr="00846DB7" w:rsidRDefault="00365A6F" w:rsidP="00FB60AB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роведение собрания участников публичных слушаний </w:t>
      </w:r>
      <w:r w:rsidR="00FB60AB" w:rsidRPr="00846DB7">
        <w:rPr>
          <w:rFonts w:ascii="Times New Roman" w:eastAsia="Times New Roman" w:hAnsi="Times New Roman" w:cs="Times New Roman"/>
          <w:sz w:val="24"/>
          <w:szCs w:val="24"/>
        </w:rPr>
        <w:t>назначено на 28.05.2025</w:t>
      </w:r>
      <w:r w:rsidR="00794A03" w:rsidRPr="0084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>года в зале заседаний администрации Станционно-Ояшинский в 15— часов.</w:t>
      </w:r>
    </w:p>
    <w:p w:rsidR="00025C67" w:rsidRPr="00846DB7" w:rsidRDefault="00365A6F" w:rsidP="00FB60AB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Проект и информационные материалы к нему в период с </w:t>
      </w:r>
      <w:r w:rsidR="00FB60AB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06 мая по 28 мая 2025 года</w:t>
      </w:r>
      <w:r w:rsidR="00FB60AB" w:rsidRPr="0084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>будут размещены:</w:t>
      </w:r>
    </w:p>
    <w:p w:rsidR="00025C67" w:rsidRPr="00846DB7" w:rsidRDefault="00365A6F" w:rsidP="001B78AF">
      <w:pPr>
        <w:tabs>
          <w:tab w:val="left" w:pos="942"/>
        </w:tabs>
        <w:spacing w:after="0" w:line="240" w:lineRule="auto"/>
        <w:ind w:left="7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 стенде в виде экспозиции по адресу:</w:t>
      </w:r>
    </w:p>
    <w:p w:rsidR="00025C67" w:rsidRPr="00846DB7" w:rsidRDefault="00365A6F" w:rsidP="00FB60AB">
      <w:pPr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-Новосибирская область, Мошковский район, рабочий поселок Станционно-Ояшинский, ул.Коммунистическая, д. 66б стенд администрации рабочего поселка Станционно-Ояшинский в холле</w:t>
      </w:r>
      <w:r w:rsidRPr="00846D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25C67" w:rsidRPr="00846DB7" w:rsidRDefault="00365A6F" w:rsidP="00FB60AB">
      <w:pPr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 Станционно-Ояшинский (далее - Комиссия):</w:t>
      </w:r>
    </w:p>
    <w:p w:rsidR="00025C67" w:rsidRPr="00846DB7" w:rsidRDefault="00FB60AB" w:rsidP="00FB60AB">
      <w:pPr>
        <w:tabs>
          <w:tab w:val="left" w:pos="5274"/>
        </w:tabs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года - с 14.30 час. до16.00 час.</w:t>
      </w:r>
    </w:p>
    <w:p w:rsidR="00025C67" w:rsidRPr="00846DB7" w:rsidRDefault="00FB60AB" w:rsidP="00FB60AB">
      <w:pPr>
        <w:tabs>
          <w:tab w:val="left" w:pos="5274"/>
          <w:tab w:val="left" w:pos="7470"/>
        </w:tabs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794A03" w:rsidRPr="00846DB7">
        <w:rPr>
          <w:rFonts w:ascii="Times New Roman" w:eastAsia="Times New Roman" w:hAnsi="Times New Roman" w:cs="Times New Roman"/>
          <w:sz w:val="24"/>
          <w:szCs w:val="24"/>
        </w:rPr>
        <w:t xml:space="preserve"> 2024 года - с 14.30 час. до16.00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  <w:r w:rsidR="00365A6F" w:rsidRPr="00846DB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5C67" w:rsidRPr="00846DB7" w:rsidRDefault="00365A6F" w:rsidP="00FB60AB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 решения с </w:t>
      </w:r>
      <w:r w:rsidR="00846DB7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DB7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46DB7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794A03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DB7"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 w:rsidR="00846DB7" w:rsidRPr="00846DB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025C67" w:rsidRPr="00846DB7" w:rsidRDefault="00365A6F" w:rsidP="00FB60AB">
      <w:pPr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DB7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proofErr w:type="gramEnd"/>
      <w:r w:rsidRPr="00846DB7">
        <w:rPr>
          <w:rFonts w:ascii="Times New Roman" w:eastAsia="Times New Roman" w:hAnsi="Times New Roman" w:cs="Times New Roman"/>
          <w:sz w:val="24"/>
          <w:szCs w:val="24"/>
        </w:rPr>
        <w:t xml:space="preserve"> записи в журнале учета посетителей экспозиции проекта решения.</w:t>
      </w:r>
    </w:p>
    <w:p w:rsidR="00025C67" w:rsidRPr="00846DB7" w:rsidRDefault="00365A6F" w:rsidP="00FB6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Комиссии по адресу: Российская Федерация, Новосибирская область, Мошковский район, р.п. Станционно-Ояшинский, ул.</w:t>
      </w:r>
      <w:r w:rsidRPr="00846DB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Коммунистическая, д. 66б, кабинет 7, почтовый индекс 633150; адрес электронной почты: </w:t>
      </w:r>
      <w:hyperlink r:id="rId5" w:history="1">
        <w:r w:rsidRPr="00846D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846D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46D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oyash</w:t>
        </w:r>
        <w:r w:rsidRPr="00846DB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846DB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846DB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Pr="0084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 (383-48) 51-136.</w:t>
      </w:r>
    </w:p>
    <w:sectPr w:rsidR="00025C67" w:rsidRPr="00846DB7" w:rsidSect="00846DB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72D9B"/>
    <w:multiLevelType w:val="hybridMultilevel"/>
    <w:tmpl w:val="66DC67BE"/>
    <w:lvl w:ilvl="0" w:tplc="F22663E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825E72"/>
    <w:multiLevelType w:val="multilevel"/>
    <w:tmpl w:val="3732E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C67"/>
    <w:rsid w:val="00025C67"/>
    <w:rsid w:val="001B78AF"/>
    <w:rsid w:val="00365A6F"/>
    <w:rsid w:val="00794A03"/>
    <w:rsid w:val="00846DB7"/>
    <w:rsid w:val="009B3947"/>
    <w:rsid w:val="00B65164"/>
    <w:rsid w:val="00EF06B7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28375-CF18-4AA9-9525-65E083B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A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oya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2023-10-12T09:07:00Z</dcterms:created>
  <dcterms:modified xsi:type="dcterms:W3CDTF">2025-05-07T04:31:00Z</dcterms:modified>
</cp:coreProperties>
</file>