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9E" w:rsidRPr="001C3725" w:rsidRDefault="006F149E" w:rsidP="001C3725">
      <w:pPr>
        <w:pStyle w:val="a8"/>
        <w:rPr>
          <w:caps/>
          <w:sz w:val="28"/>
          <w:szCs w:val="28"/>
        </w:rPr>
      </w:pPr>
      <w:r w:rsidRPr="001C3725">
        <w:rPr>
          <w:caps/>
          <w:sz w:val="28"/>
          <w:szCs w:val="28"/>
        </w:rPr>
        <w:t>Администрация</w:t>
      </w:r>
      <w:r w:rsidR="001C3725">
        <w:rPr>
          <w:caps/>
          <w:sz w:val="28"/>
          <w:szCs w:val="28"/>
        </w:rPr>
        <w:t xml:space="preserve"> </w:t>
      </w:r>
      <w:r w:rsidRPr="001C3725">
        <w:rPr>
          <w:caps/>
          <w:sz w:val="28"/>
          <w:szCs w:val="28"/>
        </w:rPr>
        <w:t>рабочего</w:t>
      </w:r>
      <w:r w:rsidR="001C3725">
        <w:rPr>
          <w:caps/>
          <w:sz w:val="28"/>
          <w:szCs w:val="28"/>
        </w:rPr>
        <w:t xml:space="preserve"> </w:t>
      </w:r>
      <w:r w:rsidRPr="001C3725">
        <w:rPr>
          <w:caps/>
          <w:sz w:val="28"/>
          <w:szCs w:val="28"/>
        </w:rPr>
        <w:t>поселка</w:t>
      </w:r>
    </w:p>
    <w:p w:rsidR="006F149E" w:rsidRPr="001C3725" w:rsidRDefault="001C3725" w:rsidP="001C3725">
      <w:pPr>
        <w:pStyle w:val="a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6F149E" w:rsidRPr="001C3725">
        <w:rPr>
          <w:caps/>
          <w:sz w:val="28"/>
          <w:szCs w:val="28"/>
        </w:rPr>
        <w:t>станционно-ояшинский</w:t>
      </w:r>
    </w:p>
    <w:p w:rsidR="006F149E" w:rsidRPr="001C3725" w:rsidRDefault="006F149E" w:rsidP="001C3725">
      <w:pPr>
        <w:pStyle w:val="a8"/>
        <w:rPr>
          <w:caps/>
          <w:sz w:val="28"/>
          <w:szCs w:val="28"/>
        </w:rPr>
      </w:pPr>
      <w:r w:rsidRPr="001C3725">
        <w:rPr>
          <w:sz w:val="28"/>
          <w:szCs w:val="28"/>
        </w:rPr>
        <w:t>МОШКОВСКОГО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ОБЛАСТИ</w:t>
      </w:r>
    </w:p>
    <w:p w:rsidR="006F149E" w:rsidRPr="001C3725" w:rsidRDefault="006F149E" w:rsidP="001C3725">
      <w:pPr>
        <w:spacing w:after="0" w:line="240" w:lineRule="auto"/>
        <w:jc w:val="center"/>
        <w:rPr>
          <w:sz w:val="28"/>
          <w:szCs w:val="28"/>
        </w:rPr>
      </w:pPr>
    </w:p>
    <w:p w:rsidR="006F149E" w:rsidRPr="001C3725" w:rsidRDefault="006F149E" w:rsidP="001C3725">
      <w:pPr>
        <w:pStyle w:val="2"/>
        <w:rPr>
          <w:w w:val="100"/>
          <w:sz w:val="36"/>
          <w:szCs w:val="36"/>
        </w:rPr>
      </w:pPr>
      <w:r w:rsidRPr="001C3725">
        <w:rPr>
          <w:w w:val="100"/>
          <w:sz w:val="36"/>
          <w:szCs w:val="36"/>
        </w:rPr>
        <w:t>ПОСТАНОВЛЕНИЕ</w:t>
      </w:r>
    </w:p>
    <w:p w:rsidR="006F149E" w:rsidRPr="001C3725" w:rsidRDefault="006F149E" w:rsidP="001C3725">
      <w:pPr>
        <w:spacing w:after="0" w:line="240" w:lineRule="auto"/>
        <w:jc w:val="center"/>
        <w:rPr>
          <w:sz w:val="28"/>
          <w:szCs w:val="28"/>
        </w:rPr>
      </w:pPr>
    </w:p>
    <w:p w:rsidR="006F149E" w:rsidRPr="001C3725" w:rsidRDefault="006F149E" w:rsidP="001C3725">
      <w:pPr>
        <w:spacing w:after="0" w:line="240" w:lineRule="auto"/>
        <w:jc w:val="center"/>
        <w:rPr>
          <w:sz w:val="28"/>
          <w:szCs w:val="28"/>
          <w:u w:val="single"/>
        </w:rPr>
      </w:pPr>
      <w:r w:rsidRPr="001C3725">
        <w:rPr>
          <w:sz w:val="28"/>
          <w:szCs w:val="28"/>
        </w:rPr>
        <w:t>от</w:t>
      </w:r>
      <w:r w:rsidR="00102B1D">
        <w:rPr>
          <w:sz w:val="28"/>
          <w:szCs w:val="28"/>
        </w:rPr>
        <w:t xml:space="preserve"> </w:t>
      </w:r>
      <w:r w:rsidR="00F70A6C">
        <w:rPr>
          <w:sz w:val="28"/>
          <w:szCs w:val="28"/>
        </w:rPr>
        <w:t xml:space="preserve">27.11.2013  </w:t>
      </w:r>
      <w:r w:rsidRPr="001C3725">
        <w:rPr>
          <w:sz w:val="28"/>
          <w:szCs w:val="28"/>
        </w:rPr>
        <w:t>№</w:t>
      </w:r>
      <w:r w:rsidR="001C3725">
        <w:rPr>
          <w:sz w:val="28"/>
          <w:szCs w:val="28"/>
        </w:rPr>
        <w:t xml:space="preserve"> </w:t>
      </w:r>
      <w:r w:rsidR="00F70A6C">
        <w:rPr>
          <w:sz w:val="28"/>
          <w:szCs w:val="28"/>
        </w:rPr>
        <w:t>234</w:t>
      </w:r>
    </w:p>
    <w:p w:rsidR="006F149E" w:rsidRDefault="006F149E" w:rsidP="001C37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6F4D" w:rsidRPr="001C3725" w:rsidRDefault="00DE6F4D" w:rsidP="001C37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О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поддержании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1C3725" w:rsidRPr="001C3725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время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ситуациях</w:t>
      </w:r>
    </w:p>
    <w:p w:rsidR="001C3725" w:rsidRDefault="001C3725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C3725">
        <w:rPr>
          <w:color w:val="000000"/>
          <w:sz w:val="28"/>
          <w:szCs w:val="28"/>
        </w:rPr>
        <w:t>Во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исполнение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федеральных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законов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№28-ФЗ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12.02.1998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г.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«О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обороне»,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№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68-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ФЗ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«О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территорий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природного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техногенного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характера»,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целях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исполнительной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власти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местного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самоуправления</w:t>
      </w:r>
      <w:r w:rsidR="001C3725">
        <w:rPr>
          <w:color w:val="000000"/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1C3725" w:rsidRPr="001C3725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1C3725" w:rsidRPr="001C3725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1C3725">
        <w:rPr>
          <w:color w:val="000000"/>
          <w:sz w:val="28"/>
          <w:szCs w:val="28"/>
        </w:rPr>
        <w:t>ситуациях</w:t>
      </w:r>
      <w:proofErr w:type="gramEnd"/>
      <w:r w:rsidRPr="001C3725">
        <w:rPr>
          <w:color w:val="000000"/>
          <w:sz w:val="28"/>
          <w:szCs w:val="28"/>
        </w:rPr>
        <w:t>,</w:t>
      </w: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ПОСТАНОВЛЯЮ:</w:t>
      </w: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Утвердить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прилагаемые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Методические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рекомендации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1C3725" w:rsidRPr="001C3725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устойчивому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функционированию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Методические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рекомендации).</w:t>
      </w: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Руководителям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независимо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форм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собственности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ведомственной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принадлежности,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устойчивому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функционированию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природного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техногенного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характера,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руководствоваться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настоящими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Методическими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рекомендациями</w:t>
      </w:r>
      <w:r w:rsidR="001C3725" w:rsidRPr="001C3725">
        <w:rPr>
          <w:color w:val="000000"/>
          <w:sz w:val="28"/>
          <w:szCs w:val="28"/>
        </w:rPr>
        <w:t>.</w:t>
      </w: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3.Довести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до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руководителей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требования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ситуациях,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особое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внимание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обратить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предприятия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энергетики,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жилищно-коммунального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хозяйства,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здравоохранения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потенциально-опасные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объекты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экономики</w:t>
      </w:r>
      <w:r w:rsidR="001C3725" w:rsidRPr="001C3725">
        <w:rPr>
          <w:color w:val="000000"/>
          <w:sz w:val="28"/>
          <w:szCs w:val="28"/>
        </w:rPr>
        <w:t>.</w:t>
      </w: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4.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Обеспечить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ежегодное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наращивание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количественных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качественных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показателей,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характеризующих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устойчивое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функционирование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времени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ситуациях.</w:t>
      </w: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5.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Постановление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довести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до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руководителей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экономики</w:t>
      </w:r>
      <w:r w:rsidR="001C3725" w:rsidRPr="001C3725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находящихся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1C3725" w:rsidRPr="001C3725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1C3725" w:rsidRPr="001C3725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независимо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форм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собственности.</w:t>
      </w:r>
    </w:p>
    <w:p w:rsidR="00600A15" w:rsidRPr="009961F3" w:rsidRDefault="006F149E" w:rsidP="00600A15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C3725">
        <w:rPr>
          <w:sz w:val="28"/>
          <w:szCs w:val="28"/>
        </w:rPr>
        <w:t>6.</w:t>
      </w:r>
      <w:r w:rsidR="001C3725">
        <w:rPr>
          <w:sz w:val="28"/>
          <w:szCs w:val="28"/>
        </w:rPr>
        <w:t xml:space="preserve"> </w:t>
      </w:r>
      <w:r w:rsidR="00600A15">
        <w:rPr>
          <w:sz w:val="28"/>
          <w:szCs w:val="28"/>
        </w:rPr>
        <w:t xml:space="preserve">Опубликовать настоящее Постановление в периодическом издании «Станционно-Ояшинский Вестник» и на официальном сайте администрации </w:t>
      </w:r>
      <w:r w:rsidR="00600A15">
        <w:rPr>
          <w:sz w:val="28"/>
          <w:szCs w:val="28"/>
        </w:rPr>
        <w:lastRenderedPageBreak/>
        <w:t xml:space="preserve">рабочего поселка Станционно-Ояшинский </w:t>
      </w:r>
      <w:proofErr w:type="spellStart"/>
      <w:r w:rsidR="00600A15">
        <w:rPr>
          <w:sz w:val="28"/>
          <w:szCs w:val="28"/>
        </w:rPr>
        <w:t>Мошковского</w:t>
      </w:r>
      <w:proofErr w:type="spellEnd"/>
      <w:r w:rsidR="00600A15">
        <w:rPr>
          <w:sz w:val="28"/>
          <w:szCs w:val="28"/>
        </w:rPr>
        <w:t xml:space="preserve"> района Новосибирской области.</w:t>
      </w:r>
    </w:p>
    <w:p w:rsidR="006F149E" w:rsidRP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725">
        <w:rPr>
          <w:color w:val="000000"/>
          <w:sz w:val="28"/>
          <w:szCs w:val="28"/>
        </w:rPr>
        <w:t>7.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1C3725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исполнением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настоящего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постановления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оставляю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за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color w:val="000000"/>
          <w:sz w:val="28"/>
          <w:szCs w:val="28"/>
        </w:rPr>
        <w:t>собой.</w:t>
      </w:r>
    </w:p>
    <w:p w:rsidR="006F149E" w:rsidRDefault="006F149E" w:rsidP="001C372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87726" w:rsidRPr="001C3725" w:rsidRDefault="00C87726" w:rsidP="001C372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F149E" w:rsidRPr="001C3725" w:rsidRDefault="006F149E" w:rsidP="001C3725">
      <w:pPr>
        <w:spacing w:after="0" w:line="240" w:lineRule="auto"/>
        <w:jc w:val="both"/>
        <w:rPr>
          <w:sz w:val="28"/>
          <w:szCs w:val="28"/>
        </w:rPr>
      </w:pPr>
      <w:r w:rsidRPr="001C3725">
        <w:rPr>
          <w:sz w:val="28"/>
          <w:szCs w:val="28"/>
        </w:rPr>
        <w:t>Глава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Станционно-Ояшинский</w:t>
      </w:r>
    </w:p>
    <w:p w:rsidR="00600A15" w:rsidRDefault="006F149E">
      <w:pPr>
        <w:rPr>
          <w:sz w:val="28"/>
          <w:szCs w:val="28"/>
        </w:rPr>
      </w:pPr>
      <w:proofErr w:type="spellStart"/>
      <w:r w:rsidRPr="001C3725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Pr="001C3725">
        <w:rPr>
          <w:sz w:val="28"/>
          <w:szCs w:val="28"/>
        </w:rPr>
        <w:t>области</w:t>
      </w:r>
      <w:r w:rsidR="00102B1D">
        <w:rPr>
          <w:sz w:val="28"/>
          <w:szCs w:val="28"/>
        </w:rPr>
        <w:t xml:space="preserve"> </w:t>
      </w:r>
      <w:r w:rsidR="00600A15">
        <w:rPr>
          <w:sz w:val="28"/>
          <w:szCs w:val="28"/>
        </w:rPr>
        <w:t xml:space="preserve">                                   </w:t>
      </w:r>
      <w:r w:rsidRPr="001C3725">
        <w:rPr>
          <w:sz w:val="28"/>
          <w:szCs w:val="28"/>
        </w:rPr>
        <w:t>Т.В.</w:t>
      </w:r>
      <w:r w:rsidR="001C3725">
        <w:rPr>
          <w:sz w:val="28"/>
          <w:szCs w:val="28"/>
        </w:rPr>
        <w:t xml:space="preserve"> </w:t>
      </w:r>
      <w:proofErr w:type="spellStart"/>
      <w:r w:rsidRPr="001C3725">
        <w:rPr>
          <w:sz w:val="28"/>
          <w:szCs w:val="28"/>
        </w:rPr>
        <w:t>Личманюк</w:t>
      </w:r>
      <w:proofErr w:type="spellEnd"/>
    </w:p>
    <w:p w:rsidR="00600A15" w:rsidRDefault="00600A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103"/>
      </w:tblGrid>
      <w:tr w:rsidR="001C3725" w:rsidRPr="001C3725" w:rsidTr="001C3725">
        <w:tc>
          <w:tcPr>
            <w:tcW w:w="5211" w:type="dxa"/>
          </w:tcPr>
          <w:p w:rsidR="001C3725" w:rsidRDefault="001C3725" w:rsidP="001C37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1C3725" w:rsidRPr="001C3725" w:rsidRDefault="001C3725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УТВЕРЖДЕНО</w:t>
            </w:r>
          </w:p>
          <w:p w:rsidR="001C3725" w:rsidRPr="001C3725" w:rsidRDefault="001C3725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C3725" w:rsidRPr="00F70A6C" w:rsidRDefault="00F70A6C" w:rsidP="00F70A6C">
            <w:pPr>
              <w:jc w:val="center"/>
              <w:rPr>
                <w:sz w:val="28"/>
                <w:szCs w:val="28"/>
                <w:u w:val="single"/>
              </w:rPr>
            </w:pPr>
            <w:r w:rsidRPr="001C372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27.11.2013  </w:t>
            </w:r>
            <w:r w:rsidRPr="001C37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234</w:t>
            </w:r>
          </w:p>
        </w:tc>
      </w:tr>
    </w:tbl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-7"/>
          <w:sz w:val="28"/>
          <w:szCs w:val="28"/>
        </w:rPr>
      </w:pPr>
    </w:p>
    <w:p w:rsidR="006F149E" w:rsidRPr="001C3725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3725">
        <w:rPr>
          <w:rStyle w:val="a4"/>
          <w:color w:val="000000"/>
          <w:sz w:val="28"/>
          <w:szCs w:val="28"/>
        </w:rPr>
        <w:t>МЕТОДИЧЕСКИЕ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РЕКОМЕНДАЦИИ</w:t>
      </w:r>
    </w:p>
    <w:p w:rsidR="006F149E" w:rsidRPr="001C3725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3725">
        <w:rPr>
          <w:rStyle w:val="a4"/>
          <w:color w:val="000000"/>
          <w:sz w:val="28"/>
          <w:szCs w:val="28"/>
        </w:rPr>
        <w:t>по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подготовке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организаций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="001C3725" w:rsidRPr="001C3725">
        <w:rPr>
          <w:b/>
          <w:sz w:val="28"/>
          <w:szCs w:val="28"/>
        </w:rPr>
        <w:t>рабочего</w:t>
      </w:r>
      <w:r w:rsidR="001C3725">
        <w:rPr>
          <w:b/>
          <w:sz w:val="28"/>
          <w:szCs w:val="28"/>
        </w:rPr>
        <w:t xml:space="preserve"> </w:t>
      </w:r>
      <w:r w:rsidR="001C3725" w:rsidRPr="001C3725">
        <w:rPr>
          <w:b/>
          <w:sz w:val="28"/>
          <w:szCs w:val="28"/>
        </w:rPr>
        <w:t>поселка</w:t>
      </w:r>
      <w:r w:rsidR="001C3725">
        <w:rPr>
          <w:b/>
          <w:sz w:val="28"/>
          <w:szCs w:val="28"/>
        </w:rPr>
        <w:t xml:space="preserve"> </w:t>
      </w:r>
      <w:r w:rsidR="001C3725" w:rsidRPr="001C3725">
        <w:rPr>
          <w:b/>
          <w:sz w:val="28"/>
          <w:szCs w:val="28"/>
        </w:rPr>
        <w:t>Станционно-Ояшинский</w:t>
      </w:r>
      <w:r w:rsidR="001C3725">
        <w:rPr>
          <w:b/>
          <w:sz w:val="28"/>
          <w:szCs w:val="28"/>
        </w:rPr>
        <w:t xml:space="preserve"> </w:t>
      </w:r>
      <w:proofErr w:type="spellStart"/>
      <w:r w:rsidR="001C3725" w:rsidRPr="001C3725">
        <w:rPr>
          <w:b/>
          <w:sz w:val="28"/>
          <w:szCs w:val="28"/>
        </w:rPr>
        <w:t>Мошковского</w:t>
      </w:r>
      <w:proofErr w:type="spellEnd"/>
      <w:r w:rsidR="001C3725">
        <w:rPr>
          <w:b/>
          <w:sz w:val="28"/>
          <w:szCs w:val="28"/>
        </w:rPr>
        <w:t xml:space="preserve"> </w:t>
      </w:r>
      <w:r w:rsidR="001C3725" w:rsidRPr="001C3725">
        <w:rPr>
          <w:b/>
          <w:sz w:val="28"/>
          <w:szCs w:val="28"/>
        </w:rPr>
        <w:t>района</w:t>
      </w:r>
      <w:r w:rsidR="001C3725">
        <w:rPr>
          <w:b/>
          <w:sz w:val="28"/>
          <w:szCs w:val="28"/>
        </w:rPr>
        <w:t xml:space="preserve"> </w:t>
      </w:r>
      <w:r w:rsidR="001C3725" w:rsidRPr="001C3725">
        <w:rPr>
          <w:b/>
          <w:sz w:val="28"/>
          <w:szCs w:val="28"/>
        </w:rPr>
        <w:t>Новосибирской</w:t>
      </w:r>
      <w:r w:rsidR="001C3725">
        <w:rPr>
          <w:b/>
          <w:sz w:val="28"/>
          <w:szCs w:val="28"/>
        </w:rPr>
        <w:t xml:space="preserve"> </w:t>
      </w:r>
      <w:r w:rsidR="001C3725" w:rsidRPr="001C3725">
        <w:rPr>
          <w:b/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к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устойчивому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функционированию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в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военное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время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в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чрезвычайных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1C3725">
        <w:rPr>
          <w:rStyle w:val="a4"/>
          <w:color w:val="000000"/>
          <w:sz w:val="28"/>
          <w:szCs w:val="28"/>
        </w:rPr>
        <w:t>ситуациях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I.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военное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время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1.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Общие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положения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понимается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(оказывать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услуги,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установленной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номенклатуре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реализации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следует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исходить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того,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что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достигается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числе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вторичных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факторов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тяжести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средств.</w:t>
      </w:r>
      <w:proofErr w:type="gramEnd"/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должны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дифференцированы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составу,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содержанию,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разделяются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этапа: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первый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второй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времени.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привлечением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финансовых,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трудовых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второго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планируются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объявлением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положения,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выпуску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номенклатуре,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включает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себя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комплекс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инженерно-технических,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организационных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выполняемых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стадиях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проектирования,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реконструкции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период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учитывать: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вероятные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варианты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противника;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степень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повреждений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(разрушений)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прогнозируемый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выход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мощностей;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возможность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внезапного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прекращения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(нарушения)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электр</w:t>
      </w:r>
      <w:proofErr w:type="gramStart"/>
      <w:r w:rsidRPr="009961F3">
        <w:rPr>
          <w:color w:val="000000"/>
          <w:sz w:val="28"/>
          <w:szCs w:val="28"/>
        </w:rPr>
        <w:t>о</w:t>
      </w:r>
      <w:proofErr w:type="spellEnd"/>
      <w:r w:rsidRPr="009961F3">
        <w:rPr>
          <w:color w:val="000000"/>
          <w:sz w:val="28"/>
          <w:szCs w:val="28"/>
        </w:rPr>
        <w:t>-</w:t>
      </w:r>
      <w:proofErr w:type="gramEnd"/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газо</w:t>
      </w:r>
      <w:proofErr w:type="spellEnd"/>
      <w:r w:rsidRPr="009961F3">
        <w:rPr>
          <w:color w:val="000000"/>
          <w:sz w:val="28"/>
          <w:szCs w:val="28"/>
        </w:rPr>
        <w:t>-,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водо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теплоснабжения;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радиоактивное,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бактериологическое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местности;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возможность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затопления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гидросооружений;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дефицит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квалифицированных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кадров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призывом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служащих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службу.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предусматривать: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надежной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сохранности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сырьевых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последующему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частичном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кратчайшие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сроки;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охраны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организации.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2.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Требования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к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поддержанию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устойчивого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организаций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военное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время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достигается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организационных,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инженерно-технических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максимальное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снижение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результатов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быстрой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Организационные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инженерно-технические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проводятся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включают: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служащих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смен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продолжающих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смен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дежурного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линейного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обеспечивающего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уменьшению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ущерба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вторичных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факторов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надежных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электр</w:t>
      </w:r>
      <w:proofErr w:type="gramStart"/>
      <w:r w:rsidRPr="009961F3">
        <w:rPr>
          <w:color w:val="000000"/>
          <w:sz w:val="28"/>
          <w:szCs w:val="28"/>
        </w:rPr>
        <w:t>о</w:t>
      </w:r>
      <w:proofErr w:type="spellEnd"/>
      <w:r w:rsidRPr="009961F3">
        <w:rPr>
          <w:color w:val="000000"/>
          <w:sz w:val="28"/>
          <w:szCs w:val="28"/>
        </w:rPr>
        <w:t>-</w:t>
      </w:r>
      <w:proofErr w:type="gramEnd"/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водо</w:t>
      </w:r>
      <w:proofErr w:type="spellEnd"/>
      <w:r w:rsidRPr="009961F3">
        <w:rPr>
          <w:color w:val="000000"/>
          <w:sz w:val="28"/>
          <w:szCs w:val="28"/>
        </w:rPr>
        <w:t>-,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газо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теплоснабжения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противопожарной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снабжения;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быстрому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служащих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продолжающих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смен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дежурного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линейного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обеспечивающего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lastRenderedPageBreak/>
        <w:t>достигается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укрытием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убежищах,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существующих,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возводимых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рассредоточением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эвакуацией,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индивидуальных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2.4.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станочного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энергетических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коммуникаций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применять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реконструкции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существующих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жесткие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каркасные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конструкции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легким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заполнением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легкими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перекрытиями,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огнестойкие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ограждающие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конструкции;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наиболее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ответственные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энергетические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частично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полностью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заглубленных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наиболее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уникальные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приборы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сооружениях;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энергетические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коммуникации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устраивать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прокладки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кольцевания;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максимально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сокращать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взрывоопасных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производящих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потребляющих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пожаротушения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нейтрализации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огнеопасных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хранить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взрыво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огнеопасных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заглубленных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обвалованных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складах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(емкостях)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принимать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предотвращения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розлива;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устанавливать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расходные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заглубленные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емкости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слива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горючих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жидкостей;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внедрять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безаварийной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остановки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аппаратов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непрерывным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процессом;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осуществлять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светомаскировку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отражаются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разрабатываемых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планах-графиках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сокращению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(или)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безаварийной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остановке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2.6.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электроэнергетики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схемы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независимые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закольцевать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распределительную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электрическую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подключить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нескольким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энергоснабжения;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стационарных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передвижных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электростанций;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электростанциях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топлива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тепловые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электростанции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топлива;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дублировать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ввод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энергетических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коммуникаций.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2.7.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базировать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хозяйственно-питьевого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отсутствии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недостаточной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мощности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двух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поверхностном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подземном;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использовать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оборотное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городов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две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заборных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головных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базирующихся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поверхностных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источниках),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одна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которых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должны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вне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защищать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водоисточники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резервуары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чистой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радиоактивного,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бактериологического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позволяющие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подавать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чистую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сеть,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минуя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водопроводные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башни,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подавать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одного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водопровода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соблюдением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санитарных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использовать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водопроводы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пожаротушения,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расположить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гидранты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задвижки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затапливаемой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2.8.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газо</w:t>
      </w:r>
      <w:proofErr w:type="spellEnd"/>
      <w:r w:rsidRPr="009961F3">
        <w:rPr>
          <w:color w:val="000000"/>
          <w:sz w:val="28"/>
          <w:szCs w:val="28"/>
        </w:rPr>
        <w:t>-,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тепло-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топливоснабжения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основные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распределительные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газопроводы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высокого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среднего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устраивать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прокладки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кольцевания;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газораспределительные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станции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опорные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обводных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(байпасов),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обеспечивающих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газоснабжение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выходе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устраивать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частях;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устанавливать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узловые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точки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отключающие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срабатывающие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ударной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волны,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скважинах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исключения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свободного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фонтанирования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газа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-г</w:t>
      </w:r>
      <w:proofErr w:type="gramEnd"/>
      <w:r w:rsidRPr="009961F3">
        <w:rPr>
          <w:color w:val="000000"/>
          <w:sz w:val="28"/>
          <w:szCs w:val="28"/>
        </w:rPr>
        <w:t>лубинные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отсекающие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устройства;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(заглубленные)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хранилища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нефтепродуктов.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2.9.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противопожарной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максимально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сократить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горючих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взрывоопасных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инженерно-технические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обеспечивающие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успешное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локализации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тушению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пожаров.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2.10.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Pr="009961F3">
        <w:rPr>
          <w:color w:val="000000"/>
          <w:sz w:val="28"/>
          <w:szCs w:val="28"/>
        </w:rPr>
        <w:br/>
        <w:t>материально-технического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защищенные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сырья,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топлива,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комплектующих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изделий,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позволяющие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продолжать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случае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дезорганизации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рассредоточение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надежное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хранение.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Порядок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определяется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ведомствами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(объединениями,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обществами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т.д.)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которых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находится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организация.</w:t>
      </w:r>
    </w:p>
    <w:p w:rsidR="001C3725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2.11.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подготовить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электроснабжения;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дублирующие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внедрить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надежную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получения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передачи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информации,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быстрой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обработки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анализа;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широко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автоматизированные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загородных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узлов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кольцованным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мобильных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</w:t>
      </w:r>
      <w:proofErr w:type="gramEnd"/>
      <w:r w:rsidRPr="009961F3">
        <w:rPr>
          <w:color w:val="000000"/>
          <w:sz w:val="28"/>
          <w:szCs w:val="28"/>
        </w:rPr>
        <w:t>язи.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2.12.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быстрому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нарушенного</w:t>
      </w:r>
      <w:r w:rsidRPr="009961F3">
        <w:rPr>
          <w:color w:val="000000"/>
          <w:sz w:val="28"/>
          <w:szCs w:val="28"/>
        </w:rPr>
        <w:br/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проводится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включает: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документации;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составление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расчетов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восполнению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понесенных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вероятной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очередности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наличия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условий.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3.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Основные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направления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поддержания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устойчивого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организаций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сельскохозяйственного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производства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достигается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организационных,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инженерно-технических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максимальное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результатов</w:t>
      </w:r>
      <w:r w:rsidR="00102B1D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растения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быстрой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применения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доброкачественной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возлагается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привлекаются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службы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ветеринарных,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зоотехнических,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агрохимических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учреждений.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являются: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служащих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строительство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животноводческих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складов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свойствами,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сырья,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водоисточников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радиоактивного,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бактериологического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животноводческих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ферм,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складов,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хранилищ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пожаротушения;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накопление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удовлетворения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нужд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электроэнергии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приспособление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техники;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герметизации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животноводческих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укрытия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зерна,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кормов,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овощей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период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уборки,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транспортирования,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переработки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кормов,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биопрепаратов,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антибиотиков,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обеззараживания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растений,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приспособление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применения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высокопродуктивных,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простейшими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индивидуальной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дыхания;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хороших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зоогигиенических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содержания,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кормления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эксплуатации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регулярное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дезинфекции,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дезинсекции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дератизации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хозяйствах,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плановой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иммунизации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инфекционных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заболеваний;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севооборот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высокоурожайных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сортов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культур,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болезням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некоторым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вредителям;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своевременное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агротехнических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агрохимических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освоение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методов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радиоактивными,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отравляющими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(химическими)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бактериальными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почвенных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производства.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4.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Мероприятия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подготовке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организаций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к</w:t>
      </w:r>
      <w:r w:rsidR="001C3725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9961F3">
        <w:rPr>
          <w:rStyle w:val="a4"/>
          <w:color w:val="000000"/>
          <w:sz w:val="28"/>
          <w:szCs w:val="28"/>
        </w:rPr>
        <w:t>устойчивому</w:t>
      </w:r>
      <w:proofErr w:type="gramEnd"/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функционированию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военное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время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Управление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постоянное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целенаправленное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lastRenderedPageBreak/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надежного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проводится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устойчивости,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непрерывности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скрытности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переводе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высшие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степени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готовности;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оперативности,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обоснованности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своевременности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принятия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комплексности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постановке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достоверности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оценки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обстановки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прогноза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развития;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координации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взаимодействия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уровней;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накопления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достоверной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информации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противника;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оперативного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перевода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децентрализованную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форму;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готовности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частичной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заблаговременной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кадров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уровней;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охраны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размещения.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целесообразно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предусмотреть: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наличие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штатных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расписаний,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схем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своевременную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корректировку;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схем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оповещения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штатных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расписаний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соответствие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схем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различным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уровням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различных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(основных,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дублеров)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оснащение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применению;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своевременную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корректировку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инструкций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должностных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лиц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систематическое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тренировок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предусмотреть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по</w:t>
      </w:r>
      <w:proofErr w:type="gramEnd"/>
      <w:r w:rsidRPr="009961F3">
        <w:rPr>
          <w:color w:val="000000"/>
          <w:sz w:val="28"/>
          <w:szCs w:val="28"/>
        </w:rPr>
        <w:t>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своевременному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скрытому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развертыванию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потребностями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маневру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(каналами,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линиями)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обстановкой,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своевременного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прохождения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информации;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9961F3">
        <w:rPr>
          <w:color w:val="000000"/>
          <w:sz w:val="28"/>
          <w:szCs w:val="28"/>
        </w:rPr>
        <w:t>контролю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соблюдением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дисциплины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числе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радиоэлектронного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подавления,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разведывательно-диверсионных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групп);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быстрому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связей.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здоровья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предусматривать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следующие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укрытие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приспособленных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помещениях;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рассредоточение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индивидуальными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аварийно-спасательных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неотложных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медицинская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Кроме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имущества,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целесообразно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включать: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отдельные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комплектующих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изделий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безопасного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организациях);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специальную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оснастку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ремонта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оборудования);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технические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имущество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спасательных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числе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развертывания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формирований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спасательных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неотложных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работ);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медицинское,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санитарно-хозяйственное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имущество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оказания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помощи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организаций);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средства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разведки,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дегазации,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дезактивации,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дезинфекции;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специальное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имущество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эвакуационных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перевозок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(людей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оборудования).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II.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чрезвычайных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ситуациях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1.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Общие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положения</w:t>
      </w:r>
    </w:p>
    <w:p w:rsidR="001C3725" w:rsidRDefault="001C3725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комплекс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экономических,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организационно-технических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осуществляемых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достигается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направленных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на</w:t>
      </w:r>
      <w:proofErr w:type="gramEnd"/>
      <w:r w:rsidRPr="009961F3">
        <w:rPr>
          <w:color w:val="000000"/>
          <w:sz w:val="28"/>
          <w:szCs w:val="28"/>
        </w:rPr>
        <w:t>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предотвращение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уменьшение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образования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крупных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снижение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случае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вторичных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факторов;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хозяйства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Непосредственное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осуществляют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соответствующие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(организаций).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возлагаются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следующие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задачи: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подчиненных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(подведомственных)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предотвращению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результате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подчиненных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(подведомственных)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учреждениях;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оценка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подчиненных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(подведомственных)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выпуска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(необходимых)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номенклатуры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исследований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подчиненных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(подведомственных)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целесообразности</w:t>
      </w:r>
      <w:r w:rsidR="00102B1D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практического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выработанных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проверка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качества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подчиненных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(подведомственных)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обобщение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муниципального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образования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(руководителю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принятия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переводу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подчиненных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(подведомственных)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режиме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ситуации;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обобщение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обстановки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подведомственными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предприятиями,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аварийно-восстановительных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работ.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1.4.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(предприятия)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возлагаются: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предотвращению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результате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выпуска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(работ,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услуг)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(необходимых)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номенклатуре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разрушений;</w:t>
      </w:r>
    </w:p>
    <w:p w:rsidR="006F149E" w:rsidRPr="009961F3" w:rsidRDefault="006F149E" w:rsidP="001C37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ответственность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выделения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финансовых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средств.</w:t>
      </w:r>
    </w:p>
    <w:p w:rsidR="00A62D39" w:rsidRDefault="00A62D39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2.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Основные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направления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повышения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функционирования</w:t>
      </w:r>
    </w:p>
    <w:p w:rsidR="00A62D39" w:rsidRDefault="00A62D39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муниципального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образования: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рациональное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города,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учреждений,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служащих,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членов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семей,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проживающего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ведомственных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пунктах,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рациональное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соответствующей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разрабатываются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разрабатываются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крупных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перспектив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развития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совершенствования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Мероприятия,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которые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характеру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могут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быть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проводятся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короткие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сроки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(например,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эвакомероприятия</w:t>
      </w:r>
      <w:proofErr w:type="spellEnd"/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изменения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режимов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связей,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структуры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другие).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2.4.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разрабатываются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результатов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научных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исследований,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обобщения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анализа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опыта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Мероприятия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рекомендуется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оформлять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отдельным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документом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Часть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предусматривается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предупреждению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природного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техногенного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характера.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2.5.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Эффективность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определяется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общая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схема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делится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3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этапа: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I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исследовательский,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котором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выявляются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слабые,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узкие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места</w:t>
      </w:r>
      <w:r w:rsidR="00A62D39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звена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вырабатываются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A62D39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устранению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слабых,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узких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II</w:t>
      </w:r>
      <w:r w:rsidR="00102B1D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проверка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оценка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предполагаемых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эффективность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выбор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наиболее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целесообразных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(учения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обороны).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III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реализация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обоснованных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через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установленные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контроля.</w:t>
      </w:r>
    </w:p>
    <w:p w:rsidR="00A62D39" w:rsidRDefault="00A62D39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3.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Типовой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перечень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мероприятий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повышению</w:t>
      </w: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устойчивого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экономики</w:t>
      </w:r>
    </w:p>
    <w:p w:rsidR="00A62D39" w:rsidRDefault="00A62D39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color w:val="000000"/>
          <w:sz w:val="28"/>
          <w:szCs w:val="28"/>
        </w:rPr>
      </w:pP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этапами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выбора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обоснования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предотвращению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(снижению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риска)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являются: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выявление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(сооружения,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установки,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емкости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АХОВ),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параметрами,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т.п.);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анализ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риска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каждом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элементе-источнике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социально-экономических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выбор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предотвращения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(снижения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риска)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Исходя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(населения)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жизнеобеспечения,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определяются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реализации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требований: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(уточнение)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соблюдение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безаварийного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эффективный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регулярного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обслуживания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ремонта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квалификации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безаварийности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выявлять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прогнозировать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уменьшать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количество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случае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невозможности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полностью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исключить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риск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путем: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своевременного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оповещения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оказанию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медицинской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помощи;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новых,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реконструкции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(расширении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существующих)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учитываются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размещению,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Исходя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наиболее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общими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(универсальными)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типовыми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являются: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выбор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площадок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рельефа,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грунтовых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климатических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особенностей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местности;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исключение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(ограничение)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локально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неблагоприятных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местности;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рассредоточение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крупных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ограничение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расширения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крупных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ограничение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природных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безопасном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удалении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строительство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базисных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складов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вредных,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взрывоопасных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легковоспламеняющихся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пределами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загородной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зоне.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3.4.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Уменьшение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ущерба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населению,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ущерба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ограничение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(исключение)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негативного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окружающую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достигается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заблаговременных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Эти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должны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достигаться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путем: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факторов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проведения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природоохранных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физической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стойкости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установка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сигнализации,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пожаротушения;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конструкций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обеспечивающих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вероятности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уникального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эвакуации.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Природоохранительные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очистка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стоков;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герметизация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снижение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озоновый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атмосферы.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3.5.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целью: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выпуска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(услуг)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ресурсами,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энергией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безопасности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работающей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смены.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являются: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оценка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выпуска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важнейших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поставщиками;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независимому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отдельных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упрощенной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минимально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источниками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энерго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использование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кабельных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электропередач;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электроснабжение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двух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более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централизованному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отключению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отдельных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потребителей;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освещения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оборотного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водозаборами;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своевременное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оповещение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(угрозе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обучение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оказанию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медицинской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помощи;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3.6.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направляется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на</w:t>
      </w:r>
      <w:proofErr w:type="gramEnd"/>
      <w:r w:rsidRPr="009961F3">
        <w:rPr>
          <w:color w:val="000000"/>
          <w:sz w:val="28"/>
          <w:szCs w:val="28"/>
        </w:rPr>
        <w:t>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своевременного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оповещения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аварийно-спасательных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неотложных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АСДНР).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Эти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достигаются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путем: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заблаговременной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Типовыми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являются: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обучение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формирований,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обеспечение;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развертыванию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наблюдения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сохранность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страхового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документации.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3.8.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Типовыми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являются: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постановка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нормативно-технической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документацией;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СНЛК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прилегающей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местности;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оповещения;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сбора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анализа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информации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развитие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уточнение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прогноза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организация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взаимодействия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информационных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центров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контроля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безопасным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готовностью;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научно-исследовательских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опытно-конструкторских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проблемам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устойчивости.</w:t>
      </w:r>
    </w:p>
    <w:p w:rsidR="00A62D39" w:rsidRDefault="00A62D39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4.</w:t>
      </w:r>
      <w:r w:rsidR="001C3725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9961F3">
        <w:rPr>
          <w:rStyle w:val="a4"/>
          <w:color w:val="000000"/>
          <w:sz w:val="28"/>
          <w:szCs w:val="28"/>
        </w:rPr>
        <w:t>Типовые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мероприятия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повышению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устойчивого</w:t>
      </w:r>
      <w:proofErr w:type="gramEnd"/>
    </w:p>
    <w:p w:rsidR="006F149E" w:rsidRPr="009961F3" w:rsidRDefault="006F149E" w:rsidP="006F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отраслях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опасными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объектами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(производствами)</w:t>
      </w:r>
    </w:p>
    <w:p w:rsidR="00A62D39" w:rsidRDefault="00A62D39" w:rsidP="006F149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объекты: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ЗС);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индивидуальной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водоисточников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оповещения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вблизи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вытяжными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респирационными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установками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удаления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паров,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аэрозолей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образования;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занятого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обеспечению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укрываемых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продуктами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питания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др.;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санитарной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обработке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накопление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медицинских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медицинской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помощи;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обучение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верхних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этажей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возвышенностей;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регулярный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медицинский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соблюдение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санитарно-гигиенического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режима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подветренной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относительно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складов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подветренной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цехов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где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работает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наибольшее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число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санитарно-защитных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наблюдения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округе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ограничение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легко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воспламеняющихся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горючих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жидкостей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ЛВГЖ),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взрывчатых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ВВ</w:t>
      </w:r>
      <w:proofErr w:type="gramEnd"/>
      <w:r w:rsidRPr="009961F3">
        <w:rPr>
          <w:color w:val="000000"/>
          <w:sz w:val="28"/>
          <w:szCs w:val="28"/>
        </w:rPr>
        <w:t>),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хранящихся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подземное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ЛВГЖ,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ВВ</w:t>
      </w:r>
      <w:proofErr w:type="gramEnd"/>
      <w:r w:rsidRPr="009961F3">
        <w:rPr>
          <w:color w:val="000000"/>
          <w:sz w:val="28"/>
          <w:szCs w:val="28"/>
        </w:rPr>
        <w:t>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обвалование,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поддоны;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сооружение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оболочек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вокруг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емкостей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применение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блокировок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линиях;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герметизация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бесшовные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регулярный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емкостей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ЛВГЖ,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ВВ</w:t>
      </w:r>
      <w:proofErr w:type="gramEnd"/>
      <w:r w:rsidRPr="009961F3">
        <w:rPr>
          <w:color w:val="000000"/>
          <w:sz w:val="28"/>
          <w:szCs w:val="28"/>
        </w:rPr>
        <w:t>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своевременное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техобслуживание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ремонт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(замена)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строгий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количества,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местонахождения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перемещения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дегазации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формирований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локализации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устройство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ловушек,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приема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разлившихся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оснащение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экстренного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опорожнения;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автоматической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нейтрализации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(дублирующего)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газоочистного,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пылеулавливающего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выбросом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усилению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контроля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зараженностью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местности;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режимов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регулирование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Взрывоопасные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объекты: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индивидуальной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изоляция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взрывоопасных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прочными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стенами;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использование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рельефа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особенностей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изоляции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занятого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обеспечению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укрываемых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эвакуированных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продуктами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т.п.;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накопление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медицинских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медицинской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помощи;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обучение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угрозе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пожаре;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рельефа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особенностей;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взрыво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инертной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предотвращение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образования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взрывоопасных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смесей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пожарах;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автоматический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регулирование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смесей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концентрации);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установка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</w:t>
      </w:r>
      <w:proofErr w:type="gramStart"/>
      <w:r w:rsidRPr="009961F3">
        <w:rPr>
          <w:color w:val="000000"/>
          <w:sz w:val="28"/>
          <w:szCs w:val="28"/>
        </w:rPr>
        <w:t>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(обнаружение,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тушение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пожаров);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высоконадежных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транспортировки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ВВ</w:t>
      </w:r>
      <w:proofErr w:type="gramEnd"/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ЛВГЖ;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грозозащитными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устройствами;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установка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предохранительных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клапанов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сбора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давления;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прочности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паровых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котлов,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автоклавов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емкостей,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давлением;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использование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несгораемых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конструкций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противопожарных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разрывов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минеральных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полос;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ограждающих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рвов,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обваловок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стенок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локализации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ЛВГЖ;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запрещение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взрывных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вблизи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строгое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соблюдение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правил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безопасности;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техникой,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инструментом;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водоемами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пожаротушения;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проездов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техники.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расположенные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природных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явлений: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физической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стойкости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поражающим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факторам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укрытий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расположения;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утепление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тепловых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спецодеждой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специфики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минимально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спасательных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плавающих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рабочих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возвышенностях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(гидрологические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установка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режима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получении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информации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запрещение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(ограничение)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затопления;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эффективности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агротехнических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лесомелиоративных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склонах;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применение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бесшовных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нефтепроводов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регулирование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водохранилищ,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искусственного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естественного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регулирования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стока;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предварительного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срабатывания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верхнего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бьефа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водохранилищ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случае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угрозы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укрепления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дамб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угрозе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уникального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особо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дефицитных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аварийно-восстановительных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берегоукрепительные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профилактики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оползней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обрушений;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укреплению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локальная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небольших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предотвращению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прорыва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плотин,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дамб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оградительных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валов;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стабилизация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слабых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грунтов,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дренажа;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эксплуатации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наиболее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стойких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гидроизоляция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зданий,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на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гидродинамических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плавающих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затопления.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4.4.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Нефтяная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газовая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отрасль: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перераспределение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нефтепродуктов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направлениям,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потокам;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перемычек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кольцевых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магистральных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существующими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строящимися;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резервирование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подводных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переходов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через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реки;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применение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противокоррозионной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хранилищ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нефтепродуктов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вне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природных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подземная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прокладка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через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</w:t>
      </w:r>
      <w:proofErr w:type="gramStart"/>
      <w:r w:rsidRPr="009961F3">
        <w:rPr>
          <w:color w:val="000000"/>
          <w:sz w:val="28"/>
          <w:szCs w:val="28"/>
        </w:rPr>
        <w:t>о-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железные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дороги.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газопроводах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поочередно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компрессоров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электро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газотурбинными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агрегатами;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неснижаемого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различного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диаметра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запорной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арматуры;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ОЭ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байпасами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клапанами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отсеками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колодцах;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подземное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сжиженных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отверженном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регулярный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герметичностью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обнаружения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утечки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экстренного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отключения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магистральных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газопроводов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компрессорных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станций.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4.5.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постоянных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подвижного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(судов)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производственно-технической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базы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эксплуатационными,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энергоресурсами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перевозке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эвакомероприятий</w:t>
      </w:r>
      <w:proofErr w:type="spellEnd"/>
      <w:r w:rsidRPr="009961F3">
        <w:rPr>
          <w:color w:val="000000"/>
          <w:sz w:val="28"/>
          <w:szCs w:val="28"/>
        </w:rPr>
        <w:t>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грузов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(загрязнения);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(уточнение)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нормативных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документов,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безаварийности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достижение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минимального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риска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эффективности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контроля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режимов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перевозочного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процесса.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4.6.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железнодорожном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транспорте: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локомотивной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тяги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электрифицированных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электроснабжения;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топлива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успешной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эксплуатации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локомотивов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доставке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грузов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получателем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обход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подвижного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находящегося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крупномасштабных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перевозкам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эвакуируемого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станций,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входящих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перегрузочные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погрузочно-выгрузочных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типовых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вариантов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инженерных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железнодорожного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проектирование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строительству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переправ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подходов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мостам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дублерам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переправам,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используемым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прикрытию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железнодорожного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4.7.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автомобильном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транспорте: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объездов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прокладке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движения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автотранспорта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очагах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установление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оптимальных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маршрутов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перевозки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минимального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риска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тяжести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народного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хозяйства;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автотранспорта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дорожной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перевозкам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эвакуируемого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рациональное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базы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обслуживания,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ремонта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заправки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автомобилей;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упрощенных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методов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обслуживания,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ремонта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мобильных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обслуживания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специальной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обработки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зараженной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автотехники</w:t>
      </w:r>
      <w:proofErr w:type="spellEnd"/>
      <w:r w:rsidRPr="009961F3">
        <w:rPr>
          <w:color w:val="000000"/>
          <w:sz w:val="28"/>
          <w:szCs w:val="28"/>
        </w:rPr>
        <w:t>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накопление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неприкосновенного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частей,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инструмента;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прикрытия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автодорог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входящих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проложенных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природных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явлений;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строительство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автодорог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вблизи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железных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дорог,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находящихся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подходов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мостовых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переходов;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мощностей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(асфальтовые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заводы,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карьеры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</w:t>
      </w:r>
      <w:proofErr w:type="gramStart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.</w:t>
      </w:r>
      <w:proofErr w:type="gramEnd"/>
      <w:r w:rsidRPr="009961F3">
        <w:rPr>
          <w:color w:val="000000"/>
          <w:sz w:val="28"/>
          <w:szCs w:val="28"/>
        </w:rPr>
        <w:t>п.)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ремонта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дорог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дорожно-строительной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мостостроительной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эксплуатации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типовых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вариантов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нормативов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постоянных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автотранспортных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подвижного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производственно-технической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базы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4.8.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воздушном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транспорте: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аэропортов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перераспределению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пассажир</w:t>
      </w:r>
      <w:proofErr w:type="gramStart"/>
      <w:r w:rsidRPr="009961F3">
        <w:rPr>
          <w:color w:val="000000"/>
          <w:sz w:val="28"/>
          <w:szCs w:val="28"/>
        </w:rPr>
        <w:t>о</w:t>
      </w:r>
      <w:proofErr w:type="spellEnd"/>
      <w:r w:rsidRPr="009961F3">
        <w:rPr>
          <w:color w:val="000000"/>
          <w:sz w:val="28"/>
          <w:szCs w:val="28"/>
        </w:rPr>
        <w:t>-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грузопотоков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самолетов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вертолетов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разведки,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АСДНР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рассредоточения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авиационного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парка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накопление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универсальных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комплектов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транспортно-санитарного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магистральных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пассажирских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самолетов;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экипажей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воздушных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судов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перевозки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раненых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больных,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эвакуации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прикрытия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аэропортов.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4.9.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транспорте: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реконструкция,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новое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стационарных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нефтепродуктопроводов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безопасной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эксплуатации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строительство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площадок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трассах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магистральных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массовой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заправки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горючим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автотранспорта,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сооружение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колодцев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подключения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автоматических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обнаружения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утечки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отключения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транспортировке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нефтепродуктов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обход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компрессорных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станций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случае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заглубленная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прокладка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вынос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насосных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станций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пределы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зон;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базовых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складов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прокладки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эксплуатацию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передвижных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перекачивающих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строительство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отходов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магистральных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трубопроводов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ближайшим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нефтебазам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узлам;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повышение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надежности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компрессорных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станций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открытых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электропередач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прокладки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подземных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кабелей.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4.10.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энергетики: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распределение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энергоисточников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потребителям;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кабельных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особо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кольцевание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отдельных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энергосистем,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разделения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независимо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работающие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подсистемы;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цикла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тепловых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энергосетей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соблюдением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предельно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допустимых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выбросов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атмосферу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сбросов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сточных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природные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водоемы;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береговых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</w:t>
      </w:r>
      <w:proofErr w:type="gramStart"/>
      <w:r w:rsidRPr="009961F3">
        <w:rPr>
          <w:color w:val="000000"/>
          <w:sz w:val="28"/>
          <w:szCs w:val="28"/>
        </w:rPr>
        <w:t>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приема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электроэнергии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судовых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установок;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эффективных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устрой</w:t>
      </w:r>
      <w:proofErr w:type="gramStart"/>
      <w:r w:rsidRPr="009961F3">
        <w:rPr>
          <w:color w:val="000000"/>
          <w:sz w:val="28"/>
          <w:szCs w:val="28"/>
        </w:rPr>
        <w:t>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</w:t>
      </w:r>
      <w:proofErr w:type="gramEnd"/>
      <w:r w:rsidRPr="009961F3">
        <w:rPr>
          <w:color w:val="000000"/>
          <w:sz w:val="28"/>
          <w:szCs w:val="28"/>
        </w:rPr>
        <w:t>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прогрева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гололеда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воздушных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электропередач;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оперативному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отключению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второстепенных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потребителей;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энергосистем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специальным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режимам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топлива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счет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ресурсов.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4.11.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промышленность: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источниками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энерго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водоснабжения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минимально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важнейших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закрытых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(защищенных)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линий;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автоматизация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процессов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подачи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сырья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упаковки;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временному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переходу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упрощенные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технологии;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сетевых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графиков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безаварийной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остановки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учетом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особенностей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дублирование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потребителей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хранения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герметизацией;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защита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сырья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продовольствия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тары;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внедрение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(нетоксичной);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существующих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методов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обеззараживания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сырья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АХОВ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бактериальных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методами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уровней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содержания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нитратов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растительных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продуктах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лабораторного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загрязнения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(заражения)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радиоактивными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химическими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веществами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биотоксинами</w:t>
      </w:r>
      <w:proofErr w:type="spellEnd"/>
      <w:r w:rsidRPr="009961F3">
        <w:rPr>
          <w:color w:val="000000"/>
          <w:sz w:val="28"/>
          <w:szCs w:val="28"/>
        </w:rPr>
        <w:t>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совершенствование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методов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лабораторного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предусматривающих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комплексное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приборов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электронно-вычислительных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машин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экстренного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загрязнения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(заражения)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продуктов;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снижение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взрыво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пожарной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опасности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мукомольных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бестарной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приемки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муки,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исключающих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загрязнение;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накопление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подвижных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хл</w:t>
      </w:r>
      <w:proofErr w:type="gramEnd"/>
      <w:r w:rsidRPr="009961F3">
        <w:rPr>
          <w:color w:val="000000"/>
          <w:sz w:val="28"/>
          <w:szCs w:val="28"/>
        </w:rPr>
        <w:t>ебопечения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резерва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мощностей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хлебопекарной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использования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типовых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стационарных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передвижных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убойных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пунктов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заводов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цехов,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перечня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оборудования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инвентаря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вынужденного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убоя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ЧС;</w:t>
      </w:r>
    </w:p>
    <w:p w:rsidR="006F149E" w:rsidRPr="009961F3" w:rsidRDefault="006F149E" w:rsidP="00A62D3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оснащение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установками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обеззараживания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водоисточников</w:t>
      </w:r>
      <w:proofErr w:type="spellEnd"/>
      <w:r w:rsidRPr="009961F3">
        <w:rPr>
          <w:color w:val="000000"/>
          <w:sz w:val="28"/>
          <w:szCs w:val="28"/>
        </w:rPr>
        <w:t>;</w:t>
      </w:r>
    </w:p>
    <w:p w:rsidR="0021784F" w:rsidRPr="009961F3" w:rsidRDefault="006F149E" w:rsidP="004C326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61F3">
        <w:rPr>
          <w:color w:val="000000"/>
          <w:sz w:val="28"/>
          <w:szCs w:val="28"/>
        </w:rPr>
        <w:t>создание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консервантов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первичной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обработки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мяса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(соли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ЧС.</w:t>
      </w:r>
    </w:p>
    <w:sectPr w:rsidR="0021784F" w:rsidRPr="009961F3" w:rsidSect="00DE6F4D">
      <w:headerReference w:type="default" r:id="rId6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DE" w:rsidRDefault="00B33DDE" w:rsidP="00DE6F4D">
      <w:pPr>
        <w:spacing w:after="0" w:line="240" w:lineRule="auto"/>
      </w:pPr>
      <w:r>
        <w:separator/>
      </w:r>
    </w:p>
  </w:endnote>
  <w:endnote w:type="continuationSeparator" w:id="0">
    <w:p w:rsidR="00B33DDE" w:rsidRDefault="00B33DDE" w:rsidP="00DE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DE" w:rsidRDefault="00B33DDE" w:rsidP="00DE6F4D">
      <w:pPr>
        <w:spacing w:after="0" w:line="240" w:lineRule="auto"/>
      </w:pPr>
      <w:r>
        <w:separator/>
      </w:r>
    </w:p>
  </w:footnote>
  <w:footnote w:type="continuationSeparator" w:id="0">
    <w:p w:rsidR="00B33DDE" w:rsidRDefault="00B33DDE" w:rsidP="00DE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329"/>
      <w:docPartObj>
        <w:docPartGallery w:val="Page Numbers (Top of Page)"/>
        <w:docPartUnique/>
      </w:docPartObj>
    </w:sdtPr>
    <w:sdtContent>
      <w:p w:rsidR="00DE6F4D" w:rsidRDefault="00DE6F4D" w:rsidP="00DE6F4D">
        <w:pPr>
          <w:pStyle w:val="ab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84F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4981"/>
    <w:rsid w:val="00085C25"/>
    <w:rsid w:val="00095A91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2B1D"/>
    <w:rsid w:val="00103099"/>
    <w:rsid w:val="001033D7"/>
    <w:rsid w:val="00103754"/>
    <w:rsid w:val="001058DD"/>
    <w:rsid w:val="001110D6"/>
    <w:rsid w:val="0011778E"/>
    <w:rsid w:val="00124C25"/>
    <w:rsid w:val="00126FC6"/>
    <w:rsid w:val="00130404"/>
    <w:rsid w:val="00131EBC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2AE6"/>
    <w:rsid w:val="001C3725"/>
    <w:rsid w:val="001C6770"/>
    <w:rsid w:val="001E61CD"/>
    <w:rsid w:val="001F034C"/>
    <w:rsid w:val="001F1FEB"/>
    <w:rsid w:val="001F5106"/>
    <w:rsid w:val="00204173"/>
    <w:rsid w:val="00206B78"/>
    <w:rsid w:val="0021634D"/>
    <w:rsid w:val="0021784F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CD9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326E"/>
    <w:rsid w:val="004C7E44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4064"/>
    <w:rsid w:val="005A0652"/>
    <w:rsid w:val="005C3C28"/>
    <w:rsid w:val="005D6F38"/>
    <w:rsid w:val="005E3FEE"/>
    <w:rsid w:val="005F15E7"/>
    <w:rsid w:val="005F4D9F"/>
    <w:rsid w:val="00600A15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149E"/>
    <w:rsid w:val="006F3442"/>
    <w:rsid w:val="006F6921"/>
    <w:rsid w:val="006F6C5C"/>
    <w:rsid w:val="006F6D07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0ED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1F3"/>
    <w:rsid w:val="00996709"/>
    <w:rsid w:val="009A3A28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4CC"/>
    <w:rsid w:val="00A44EBA"/>
    <w:rsid w:val="00A62D39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1315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33DDE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1FA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53F5C"/>
    <w:rsid w:val="00C61E0C"/>
    <w:rsid w:val="00C648C8"/>
    <w:rsid w:val="00C65CEB"/>
    <w:rsid w:val="00C72F43"/>
    <w:rsid w:val="00C76B7C"/>
    <w:rsid w:val="00C87726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CF1F7F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E6F4D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0A6C"/>
    <w:rsid w:val="00F74DE8"/>
    <w:rsid w:val="00F84231"/>
    <w:rsid w:val="00F84EBB"/>
    <w:rsid w:val="00F900EB"/>
    <w:rsid w:val="00F90942"/>
    <w:rsid w:val="00F9191B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2C5C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4B"/>
  </w:style>
  <w:style w:type="paragraph" w:styleId="2">
    <w:name w:val="heading 2"/>
    <w:basedOn w:val="a"/>
    <w:next w:val="a"/>
    <w:link w:val="20"/>
    <w:qFormat/>
    <w:rsid w:val="009961F3"/>
    <w:pPr>
      <w:keepNext/>
      <w:spacing w:after="0" w:line="240" w:lineRule="auto"/>
      <w:jc w:val="center"/>
      <w:outlineLvl w:val="1"/>
    </w:pPr>
    <w:rPr>
      <w:rFonts w:eastAsia="Times New Roman"/>
      <w:b/>
      <w:color w:val="auto"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84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21784F"/>
    <w:rPr>
      <w:b/>
      <w:bCs/>
    </w:rPr>
  </w:style>
  <w:style w:type="character" w:customStyle="1" w:styleId="apple-converted-space">
    <w:name w:val="apple-converted-space"/>
    <w:basedOn w:val="a0"/>
    <w:rsid w:val="0021784F"/>
  </w:style>
  <w:style w:type="paragraph" w:styleId="a5">
    <w:name w:val="Balloon Text"/>
    <w:basedOn w:val="a"/>
    <w:link w:val="a6"/>
    <w:uiPriority w:val="99"/>
    <w:semiHidden/>
    <w:unhideWhenUsed/>
    <w:rsid w:val="0021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84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1784F"/>
    <w:rPr>
      <w:i/>
      <w:iCs/>
    </w:rPr>
  </w:style>
  <w:style w:type="character" w:customStyle="1" w:styleId="20">
    <w:name w:val="Заголовок 2 Знак"/>
    <w:basedOn w:val="a0"/>
    <w:link w:val="2"/>
    <w:rsid w:val="009961F3"/>
    <w:rPr>
      <w:rFonts w:eastAsia="Times New Roman"/>
      <w:b/>
      <w:color w:val="auto"/>
      <w:w w:val="90"/>
      <w:sz w:val="52"/>
      <w:szCs w:val="20"/>
      <w:lang w:eastAsia="ru-RU"/>
    </w:rPr>
  </w:style>
  <w:style w:type="paragraph" w:styleId="a8">
    <w:name w:val="Title"/>
    <w:basedOn w:val="a"/>
    <w:link w:val="a9"/>
    <w:qFormat/>
    <w:rsid w:val="009961F3"/>
    <w:pPr>
      <w:spacing w:after="0" w:line="240" w:lineRule="auto"/>
      <w:jc w:val="center"/>
    </w:pPr>
    <w:rPr>
      <w:rFonts w:eastAsia="Times New Roman"/>
      <w:b/>
      <w:color w:val="auto"/>
      <w:sz w:val="34"/>
      <w:szCs w:val="20"/>
      <w:lang w:eastAsia="ru-RU"/>
    </w:rPr>
  </w:style>
  <w:style w:type="character" w:customStyle="1" w:styleId="a9">
    <w:name w:val="Название Знак"/>
    <w:basedOn w:val="a0"/>
    <w:link w:val="a8"/>
    <w:rsid w:val="009961F3"/>
    <w:rPr>
      <w:rFonts w:eastAsia="Times New Roman"/>
      <w:b/>
      <w:color w:val="auto"/>
      <w:sz w:val="34"/>
      <w:szCs w:val="20"/>
      <w:lang w:eastAsia="ru-RU"/>
    </w:rPr>
  </w:style>
  <w:style w:type="paragraph" w:customStyle="1" w:styleId="ConsPlusNormal">
    <w:name w:val="ConsPlusNormal"/>
    <w:rsid w:val="00996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a">
    <w:name w:val="Table Grid"/>
    <w:basedOn w:val="a1"/>
    <w:rsid w:val="009961F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6F4D"/>
  </w:style>
  <w:style w:type="paragraph" w:styleId="ad">
    <w:name w:val="footer"/>
    <w:basedOn w:val="a"/>
    <w:link w:val="ae"/>
    <w:uiPriority w:val="99"/>
    <w:semiHidden/>
    <w:unhideWhenUsed/>
    <w:rsid w:val="00DE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6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2013-11-26T08:01:00Z</cp:lastPrinted>
  <dcterms:created xsi:type="dcterms:W3CDTF">2013-11-25T09:01:00Z</dcterms:created>
  <dcterms:modified xsi:type="dcterms:W3CDTF">2013-12-04T02:56:00Z</dcterms:modified>
</cp:coreProperties>
</file>