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5F40" w:rsidRPr="00C95F40" w:rsidRDefault="00C95F40" w:rsidP="00C95F4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95F40">
        <w:rPr>
          <w:rFonts w:ascii="Times New Roman" w:hAnsi="Times New Roman" w:cs="Times New Roman"/>
          <w:b/>
          <w:bCs/>
          <w:sz w:val="28"/>
          <w:szCs w:val="28"/>
        </w:rPr>
        <w:t>АДМИНИСТРАЦИЯ РАБОЧЕГО ПОСЕЛКА</w:t>
      </w:r>
      <w:r w:rsidR="00FC650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C95F40">
        <w:rPr>
          <w:rFonts w:ascii="Times New Roman" w:hAnsi="Times New Roman" w:cs="Times New Roman"/>
          <w:b/>
          <w:bCs/>
          <w:sz w:val="28"/>
          <w:szCs w:val="28"/>
        </w:rPr>
        <w:t>СТАНЦИОННО-ОЯШИНСКИЙ</w:t>
      </w:r>
    </w:p>
    <w:p w:rsidR="00C95F40" w:rsidRPr="00C95F40" w:rsidRDefault="00C95F40" w:rsidP="00C95F4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95F40">
        <w:rPr>
          <w:rFonts w:ascii="Times New Roman" w:hAnsi="Times New Roman" w:cs="Times New Roman"/>
          <w:b/>
          <w:bCs/>
          <w:sz w:val="28"/>
          <w:szCs w:val="28"/>
        </w:rPr>
        <w:t>МОШКОВСКОГО РАЙОНА НОВОСИБИРСКОЙ ОБЛАСТИ</w:t>
      </w:r>
    </w:p>
    <w:p w:rsidR="008C5FCD" w:rsidRPr="008C5FCD" w:rsidRDefault="008C5FCD" w:rsidP="00C95F40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8C5FCD" w:rsidRPr="008C5FCD" w:rsidRDefault="008C5FCD" w:rsidP="008C5FCD">
      <w:pPr>
        <w:pStyle w:val="2"/>
        <w:spacing w:before="0" w:after="0"/>
        <w:jc w:val="center"/>
        <w:rPr>
          <w:rFonts w:ascii="Times New Roman" w:hAnsi="Times New Roman" w:cs="Times New Roman"/>
          <w:i w:val="0"/>
        </w:rPr>
      </w:pPr>
      <w:r w:rsidRPr="008C5FCD">
        <w:rPr>
          <w:rFonts w:ascii="Times New Roman" w:hAnsi="Times New Roman" w:cs="Times New Roman"/>
          <w:i w:val="0"/>
        </w:rPr>
        <w:t>ПОСТАНОВЛЕНИЕ</w:t>
      </w:r>
    </w:p>
    <w:p w:rsidR="00DF4A59" w:rsidRPr="008C5FCD" w:rsidRDefault="00DF4A59" w:rsidP="008C5F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F4A59" w:rsidRDefault="000A0D9C" w:rsidP="008C5FC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043F4">
        <w:rPr>
          <w:rFonts w:ascii="Times New Roman" w:hAnsi="Times New Roman" w:cs="Times New Roman"/>
          <w:sz w:val="28"/>
          <w:szCs w:val="28"/>
        </w:rPr>
        <w:t xml:space="preserve">от  </w:t>
      </w:r>
      <w:r w:rsidR="004D6FC2" w:rsidRPr="00D043F4">
        <w:rPr>
          <w:rFonts w:ascii="Times New Roman" w:hAnsi="Times New Roman" w:cs="Times New Roman"/>
          <w:sz w:val="28"/>
          <w:szCs w:val="28"/>
        </w:rPr>
        <w:t>2</w:t>
      </w:r>
      <w:r w:rsidR="00D043F4">
        <w:rPr>
          <w:rFonts w:ascii="Times New Roman" w:hAnsi="Times New Roman" w:cs="Times New Roman"/>
          <w:sz w:val="28"/>
          <w:szCs w:val="28"/>
        </w:rPr>
        <w:t>0</w:t>
      </w:r>
      <w:r w:rsidRPr="00D043F4">
        <w:rPr>
          <w:rFonts w:ascii="Times New Roman" w:hAnsi="Times New Roman" w:cs="Times New Roman"/>
          <w:sz w:val="28"/>
          <w:szCs w:val="28"/>
        </w:rPr>
        <w:t>.0</w:t>
      </w:r>
      <w:r w:rsidR="00D043F4">
        <w:rPr>
          <w:rFonts w:ascii="Times New Roman" w:hAnsi="Times New Roman" w:cs="Times New Roman"/>
          <w:sz w:val="28"/>
          <w:szCs w:val="28"/>
        </w:rPr>
        <w:t>2</w:t>
      </w:r>
      <w:r w:rsidRPr="00D043F4">
        <w:rPr>
          <w:rFonts w:ascii="Times New Roman" w:hAnsi="Times New Roman" w:cs="Times New Roman"/>
          <w:sz w:val="28"/>
          <w:szCs w:val="28"/>
        </w:rPr>
        <w:t>.201</w:t>
      </w:r>
      <w:r w:rsidR="00454798">
        <w:rPr>
          <w:rFonts w:ascii="Times New Roman" w:hAnsi="Times New Roman" w:cs="Times New Roman"/>
          <w:sz w:val="28"/>
          <w:szCs w:val="28"/>
        </w:rPr>
        <w:t>8</w:t>
      </w:r>
      <w:r w:rsidRPr="00D043F4">
        <w:rPr>
          <w:rFonts w:ascii="Times New Roman" w:hAnsi="Times New Roman" w:cs="Times New Roman"/>
          <w:sz w:val="28"/>
          <w:szCs w:val="28"/>
        </w:rPr>
        <w:t xml:space="preserve">  № </w:t>
      </w:r>
      <w:r w:rsidR="00D043F4">
        <w:rPr>
          <w:rFonts w:ascii="Times New Roman" w:hAnsi="Times New Roman" w:cs="Times New Roman"/>
          <w:sz w:val="28"/>
          <w:szCs w:val="28"/>
        </w:rPr>
        <w:t>42</w:t>
      </w:r>
    </w:p>
    <w:p w:rsidR="004D6FC2" w:rsidRPr="000C2A21" w:rsidRDefault="004D6FC2" w:rsidP="008C5FC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C5FCD" w:rsidRPr="000C2A21" w:rsidRDefault="008C5FCD" w:rsidP="008C5FC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A0D9C" w:rsidRPr="000C2A21" w:rsidRDefault="00DF4A59" w:rsidP="008C5FC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C2A21">
        <w:rPr>
          <w:rFonts w:ascii="Times New Roman" w:hAnsi="Times New Roman" w:cs="Times New Roman"/>
          <w:b/>
          <w:sz w:val="28"/>
          <w:szCs w:val="28"/>
        </w:rPr>
        <w:t xml:space="preserve">Об утверждении Порядка составления, утверждения и ведения </w:t>
      </w:r>
      <w:proofErr w:type="gramStart"/>
      <w:r w:rsidRPr="000C2A21">
        <w:rPr>
          <w:rFonts w:ascii="Times New Roman" w:hAnsi="Times New Roman" w:cs="Times New Roman"/>
          <w:b/>
          <w:sz w:val="28"/>
          <w:szCs w:val="28"/>
        </w:rPr>
        <w:t>бюджетных</w:t>
      </w:r>
      <w:proofErr w:type="gramEnd"/>
      <w:r w:rsidRPr="000C2A21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DF4A59" w:rsidRPr="000C2A21" w:rsidRDefault="00DF4A59" w:rsidP="008C5FC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C2A21">
        <w:rPr>
          <w:rFonts w:ascii="Times New Roman" w:hAnsi="Times New Roman" w:cs="Times New Roman"/>
          <w:b/>
          <w:sz w:val="28"/>
          <w:szCs w:val="28"/>
        </w:rPr>
        <w:t xml:space="preserve">смет </w:t>
      </w:r>
      <w:r w:rsidR="008C5FCD" w:rsidRPr="000C2A21">
        <w:rPr>
          <w:rFonts w:ascii="Times New Roman" w:hAnsi="Times New Roman" w:cs="Times New Roman"/>
          <w:b/>
          <w:sz w:val="28"/>
          <w:szCs w:val="28"/>
        </w:rPr>
        <w:t xml:space="preserve">казенных </w:t>
      </w:r>
      <w:r w:rsidR="000A0D9C" w:rsidRPr="000C2A21">
        <w:rPr>
          <w:rFonts w:ascii="Times New Roman" w:hAnsi="Times New Roman" w:cs="Times New Roman"/>
          <w:b/>
          <w:sz w:val="28"/>
          <w:szCs w:val="28"/>
        </w:rPr>
        <w:t>учреждений</w:t>
      </w:r>
      <w:r w:rsidR="00F70326">
        <w:rPr>
          <w:rFonts w:ascii="Times New Roman" w:hAnsi="Times New Roman" w:cs="Times New Roman"/>
          <w:b/>
          <w:sz w:val="28"/>
          <w:szCs w:val="28"/>
        </w:rPr>
        <w:t xml:space="preserve"> рабочего поселка Станционно-Ояшинский </w:t>
      </w:r>
      <w:proofErr w:type="spellStart"/>
      <w:r w:rsidR="00F70326">
        <w:rPr>
          <w:rFonts w:ascii="Times New Roman" w:hAnsi="Times New Roman" w:cs="Times New Roman"/>
          <w:b/>
          <w:sz w:val="28"/>
          <w:szCs w:val="28"/>
        </w:rPr>
        <w:t>Мошковского</w:t>
      </w:r>
      <w:proofErr w:type="spellEnd"/>
      <w:r w:rsidR="00F70326"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</w:t>
      </w:r>
    </w:p>
    <w:p w:rsidR="000A0D9C" w:rsidRPr="000C2A21" w:rsidRDefault="000A0D9C" w:rsidP="008C5FC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F4A59" w:rsidRPr="000C2A21" w:rsidRDefault="00DF4A59" w:rsidP="008C5FC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C2A21">
        <w:rPr>
          <w:rFonts w:ascii="Times New Roman" w:hAnsi="Times New Roman" w:cs="Times New Roman"/>
          <w:sz w:val="28"/>
          <w:szCs w:val="28"/>
        </w:rPr>
        <w:t>В соответствии со статьей 221 Бюджетного кодекса Российской Федерации, приказом Министерства финансов Российской Федерации от 20 ноября 2007 года №112н «Об общих требованиях к порядку составления, утверждения и ведения бюджетных смет казенных учреждений»</w:t>
      </w:r>
    </w:p>
    <w:p w:rsidR="00DF4A59" w:rsidRPr="002C0791" w:rsidRDefault="00DF4A59" w:rsidP="00DF4A59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C0791">
        <w:rPr>
          <w:rFonts w:ascii="Times New Roman" w:hAnsi="Times New Roman" w:cs="Times New Roman"/>
          <w:b/>
          <w:sz w:val="28"/>
          <w:szCs w:val="28"/>
        </w:rPr>
        <w:t>ПОСТАНОВЛЯЮ:</w:t>
      </w:r>
    </w:p>
    <w:p w:rsidR="00DF4A59" w:rsidRPr="000C2A21" w:rsidRDefault="00DF4A59" w:rsidP="00AD083C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2A21">
        <w:rPr>
          <w:rFonts w:ascii="Times New Roman" w:hAnsi="Times New Roman" w:cs="Times New Roman"/>
          <w:sz w:val="28"/>
          <w:szCs w:val="28"/>
        </w:rPr>
        <w:t xml:space="preserve">1. Утвердить прилагаемый Порядок составления, утверждения и ведения бюджетных смет </w:t>
      </w:r>
      <w:r w:rsidR="0068719E">
        <w:rPr>
          <w:rFonts w:ascii="Times New Roman" w:hAnsi="Times New Roman" w:cs="Times New Roman"/>
          <w:sz w:val="28"/>
          <w:szCs w:val="28"/>
        </w:rPr>
        <w:t>казенных учреждений</w:t>
      </w:r>
      <w:r w:rsidRPr="000C2A21">
        <w:rPr>
          <w:rFonts w:ascii="Times New Roman" w:hAnsi="Times New Roman" w:cs="Times New Roman"/>
          <w:sz w:val="28"/>
          <w:szCs w:val="28"/>
        </w:rPr>
        <w:t xml:space="preserve">  </w:t>
      </w:r>
      <w:r w:rsidR="00EB3D01">
        <w:rPr>
          <w:rFonts w:ascii="Times New Roman" w:hAnsi="Times New Roman" w:cs="Times New Roman"/>
          <w:sz w:val="28"/>
          <w:szCs w:val="28"/>
        </w:rPr>
        <w:t>рабочего поселка Станционно-Ояшинский</w:t>
      </w:r>
      <w:r w:rsidR="00EB3D01" w:rsidRPr="000C2A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C2A21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Pr="000C2A21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DD5D1A" w:rsidRPr="00BC304C" w:rsidRDefault="00DD4D0F" w:rsidP="00DD4D0F">
      <w:pPr>
        <w:pStyle w:val="a4"/>
        <w:shd w:val="clear" w:color="auto" w:fill="FFFFFF"/>
        <w:ind w:left="0" w:firstLine="0"/>
        <w:textAlignment w:val="baseline"/>
        <w:rPr>
          <w:szCs w:val="28"/>
        </w:rPr>
      </w:pPr>
      <w:r>
        <w:rPr>
          <w:szCs w:val="28"/>
        </w:rPr>
        <w:t xml:space="preserve">          2. </w:t>
      </w:r>
      <w:proofErr w:type="gramStart"/>
      <w:r w:rsidR="00DD5D1A" w:rsidRPr="00BC304C">
        <w:rPr>
          <w:szCs w:val="28"/>
        </w:rPr>
        <w:t>Контроль за</w:t>
      </w:r>
      <w:proofErr w:type="gramEnd"/>
      <w:r w:rsidR="00DD5D1A" w:rsidRPr="00BC304C">
        <w:rPr>
          <w:szCs w:val="28"/>
        </w:rPr>
        <w:t xml:space="preserve"> исполнением настоящего постановления возложить на бухгалтера</w:t>
      </w:r>
      <w:r w:rsidR="00582F4A">
        <w:rPr>
          <w:szCs w:val="28"/>
        </w:rPr>
        <w:t xml:space="preserve"> 1категории</w:t>
      </w:r>
      <w:r w:rsidR="00DD5D1A" w:rsidRPr="00BC304C">
        <w:rPr>
          <w:szCs w:val="28"/>
        </w:rPr>
        <w:t xml:space="preserve"> </w:t>
      </w:r>
      <w:r w:rsidR="00555460">
        <w:rPr>
          <w:szCs w:val="28"/>
        </w:rPr>
        <w:t xml:space="preserve">Администрации </w:t>
      </w:r>
      <w:r w:rsidR="00DD5D1A" w:rsidRPr="00BC304C">
        <w:rPr>
          <w:szCs w:val="28"/>
        </w:rPr>
        <w:t xml:space="preserve">рабочего поселка Станционно-Ояшинский </w:t>
      </w:r>
      <w:proofErr w:type="spellStart"/>
      <w:r w:rsidR="00DD5D1A" w:rsidRPr="00BC304C">
        <w:rPr>
          <w:szCs w:val="28"/>
        </w:rPr>
        <w:t>Мошковского</w:t>
      </w:r>
      <w:proofErr w:type="spellEnd"/>
      <w:r w:rsidR="00DD5D1A" w:rsidRPr="00BC304C">
        <w:rPr>
          <w:szCs w:val="28"/>
        </w:rPr>
        <w:t xml:space="preserve"> района Новосибирской области.</w:t>
      </w:r>
    </w:p>
    <w:p w:rsidR="00FA6033" w:rsidRDefault="00E221BF" w:rsidP="0056140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DD5D1A" w:rsidRPr="00DD5D1A">
        <w:rPr>
          <w:rFonts w:ascii="Times New Roman" w:hAnsi="Times New Roman" w:cs="Times New Roman"/>
          <w:sz w:val="28"/>
          <w:szCs w:val="28"/>
        </w:rPr>
        <w:t>.</w:t>
      </w:r>
      <w:r w:rsidR="005240E9">
        <w:rPr>
          <w:rFonts w:ascii="Times New Roman" w:hAnsi="Times New Roman" w:cs="Times New Roman"/>
          <w:sz w:val="28"/>
          <w:szCs w:val="28"/>
        </w:rPr>
        <w:t xml:space="preserve"> </w:t>
      </w:r>
      <w:r w:rsidR="00DD5D1A" w:rsidRPr="00DD5D1A">
        <w:rPr>
          <w:rFonts w:ascii="Times New Roman" w:hAnsi="Times New Roman" w:cs="Times New Roman"/>
          <w:sz w:val="28"/>
          <w:szCs w:val="28"/>
        </w:rPr>
        <w:t xml:space="preserve">Опубликовать в периодическом печатном издании «Станционно-Ояшинский Вестник» и на сайте рабочего поселка Станционно-Ояшинский </w:t>
      </w:r>
      <w:proofErr w:type="spellStart"/>
      <w:r w:rsidR="00DD5D1A" w:rsidRPr="00DD5D1A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="00DD5D1A" w:rsidRPr="00DD5D1A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</w:t>
      </w:r>
      <w:hyperlink r:id="rId5" w:history="1">
        <w:r w:rsidR="00DD5D1A" w:rsidRPr="00DD5D1A">
          <w:rPr>
            <w:rStyle w:val="a8"/>
            <w:rFonts w:ascii="Times New Roman" w:hAnsi="Times New Roman" w:cs="Times New Roman"/>
            <w:sz w:val="28"/>
            <w:szCs w:val="28"/>
          </w:rPr>
          <w:t>www.рп-ояш.рф</w:t>
        </w:r>
      </w:hyperlink>
      <w:r w:rsidR="00DD5D1A" w:rsidRPr="00DD5D1A">
        <w:rPr>
          <w:rFonts w:ascii="Times New Roman" w:hAnsi="Times New Roman" w:cs="Times New Roman"/>
          <w:sz w:val="28"/>
          <w:szCs w:val="28"/>
        </w:rPr>
        <w:t>.</w:t>
      </w:r>
    </w:p>
    <w:p w:rsidR="00DF4A59" w:rsidRPr="000C2A21" w:rsidRDefault="00E221BF" w:rsidP="0056140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DF4A59" w:rsidRPr="000C2A21">
        <w:rPr>
          <w:rFonts w:ascii="Times New Roman" w:hAnsi="Times New Roman" w:cs="Times New Roman"/>
          <w:sz w:val="28"/>
          <w:szCs w:val="28"/>
        </w:rPr>
        <w:t>. Настоящее постановление вступае</w:t>
      </w:r>
      <w:r w:rsidR="00AD083C" w:rsidRPr="000C2A21">
        <w:rPr>
          <w:rFonts w:ascii="Times New Roman" w:hAnsi="Times New Roman" w:cs="Times New Roman"/>
          <w:sz w:val="28"/>
          <w:szCs w:val="28"/>
        </w:rPr>
        <w:t>т в силу с момента</w:t>
      </w:r>
      <w:r w:rsidR="004E59A8">
        <w:rPr>
          <w:rFonts w:ascii="Times New Roman" w:hAnsi="Times New Roman" w:cs="Times New Roman"/>
          <w:sz w:val="28"/>
          <w:szCs w:val="28"/>
        </w:rPr>
        <w:t xml:space="preserve"> его официального</w:t>
      </w:r>
      <w:r w:rsidR="00AD083C" w:rsidRPr="000C2A21">
        <w:rPr>
          <w:rFonts w:ascii="Times New Roman" w:hAnsi="Times New Roman" w:cs="Times New Roman"/>
          <w:sz w:val="28"/>
          <w:szCs w:val="28"/>
        </w:rPr>
        <w:t xml:space="preserve"> опубликования</w:t>
      </w:r>
      <w:r w:rsidR="00DF4A59" w:rsidRPr="000C2A21">
        <w:rPr>
          <w:rFonts w:ascii="Times New Roman" w:hAnsi="Times New Roman" w:cs="Times New Roman"/>
          <w:sz w:val="28"/>
          <w:szCs w:val="28"/>
        </w:rPr>
        <w:t>.</w:t>
      </w:r>
    </w:p>
    <w:p w:rsidR="00DF4A59" w:rsidRPr="000C2A21" w:rsidRDefault="00DF4A59" w:rsidP="001D033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F4A59" w:rsidRPr="000C2A21" w:rsidRDefault="00DF4A59" w:rsidP="00DF4A5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F4A59" w:rsidRPr="000C2A21" w:rsidRDefault="00DF4A59" w:rsidP="00DF4A5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F4A59" w:rsidRPr="000C2A21" w:rsidRDefault="00DF4A59" w:rsidP="00DF4A5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0C2A21">
        <w:rPr>
          <w:rFonts w:ascii="Times New Roman" w:hAnsi="Times New Roman" w:cs="Times New Roman"/>
          <w:sz w:val="28"/>
          <w:szCs w:val="28"/>
        </w:rPr>
        <w:t>Глав</w:t>
      </w:r>
      <w:r w:rsidR="00D073A5">
        <w:rPr>
          <w:rFonts w:ascii="Times New Roman" w:hAnsi="Times New Roman" w:cs="Times New Roman"/>
          <w:sz w:val="28"/>
          <w:szCs w:val="28"/>
        </w:rPr>
        <w:t>ы рабочего поселка Станционно-Ояшинский</w:t>
      </w:r>
      <w:r w:rsidRPr="000C2A21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DF4A59" w:rsidRPr="000C2A21" w:rsidRDefault="00DF4A59" w:rsidP="00DF4A5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C2A21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="00D073A5">
        <w:rPr>
          <w:rFonts w:ascii="Times New Roman" w:hAnsi="Times New Roman" w:cs="Times New Roman"/>
          <w:sz w:val="28"/>
          <w:szCs w:val="28"/>
        </w:rPr>
        <w:t xml:space="preserve"> р</w:t>
      </w:r>
      <w:r w:rsidRPr="000C2A21">
        <w:rPr>
          <w:rFonts w:ascii="Times New Roman" w:hAnsi="Times New Roman" w:cs="Times New Roman"/>
          <w:sz w:val="28"/>
          <w:szCs w:val="28"/>
        </w:rPr>
        <w:t xml:space="preserve">айона Новосибирской области         </w:t>
      </w:r>
      <w:r w:rsidR="00FF38CC">
        <w:rPr>
          <w:rFonts w:ascii="Times New Roman" w:hAnsi="Times New Roman" w:cs="Times New Roman"/>
          <w:sz w:val="28"/>
          <w:szCs w:val="28"/>
        </w:rPr>
        <w:t xml:space="preserve">                  </w:t>
      </w:r>
      <w:proofErr w:type="spellStart"/>
      <w:r w:rsidR="00F557B2">
        <w:rPr>
          <w:rFonts w:ascii="Times New Roman" w:hAnsi="Times New Roman" w:cs="Times New Roman"/>
          <w:sz w:val="28"/>
          <w:szCs w:val="28"/>
        </w:rPr>
        <w:t>Т.В.Личманюк</w:t>
      </w:r>
      <w:proofErr w:type="spellEnd"/>
      <w:r w:rsidRPr="000C2A21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</w:t>
      </w:r>
      <w:r w:rsidR="00AD083C" w:rsidRPr="000C2A21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DF4A59" w:rsidRPr="000C2A21" w:rsidRDefault="00DF4A59" w:rsidP="00DF4A5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F4A59" w:rsidRPr="000C2A21" w:rsidRDefault="00DF4A59" w:rsidP="00DF4A5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F4A59" w:rsidRPr="000C2A21" w:rsidRDefault="00DF4A59" w:rsidP="00DF4A5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F4A59" w:rsidRPr="000C2A21" w:rsidRDefault="00DF4A59" w:rsidP="00DF4A5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F4A59" w:rsidRPr="000C2A21" w:rsidRDefault="00DF4A59" w:rsidP="00DF4A5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F4A59" w:rsidRPr="000C2A21" w:rsidRDefault="00DF4A59" w:rsidP="00DF4A5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F4A59" w:rsidRPr="000C2A21" w:rsidRDefault="00DF4A59" w:rsidP="00DF4A5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4A0"/>
      </w:tblPr>
      <w:tblGrid>
        <w:gridCol w:w="5353"/>
        <w:gridCol w:w="4500"/>
      </w:tblGrid>
      <w:tr w:rsidR="00DF4A59" w:rsidRPr="000C2A21" w:rsidTr="00600949">
        <w:tc>
          <w:tcPr>
            <w:tcW w:w="5353" w:type="dxa"/>
          </w:tcPr>
          <w:p w:rsidR="00DF4A59" w:rsidRPr="000C2A21" w:rsidRDefault="00DF4A59" w:rsidP="006009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00" w:type="dxa"/>
          </w:tcPr>
          <w:p w:rsidR="00C516DA" w:rsidRDefault="00C516DA" w:rsidP="006009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F1E30" w:rsidRDefault="00BF1E30" w:rsidP="006009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F1E30" w:rsidRDefault="00BF1E30" w:rsidP="006009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F1E30" w:rsidRPr="000C2A21" w:rsidRDefault="00BF1E30" w:rsidP="006009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378C7" w:rsidRDefault="003378C7" w:rsidP="006009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D5122" w:rsidRDefault="00FD5122" w:rsidP="006009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D5122" w:rsidRPr="000C2A21" w:rsidRDefault="00FD5122" w:rsidP="006009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378C7" w:rsidRPr="000C2A21" w:rsidRDefault="003378C7" w:rsidP="006009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F4A59" w:rsidRPr="000C2A21" w:rsidRDefault="00DF4A59" w:rsidP="00FD5122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0C2A2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УТВЕРЖДЕН</w:t>
            </w:r>
          </w:p>
          <w:p w:rsidR="00B248D4" w:rsidRDefault="00DF4A59" w:rsidP="00FD5122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0C2A21">
              <w:rPr>
                <w:rFonts w:ascii="Times New Roman" w:hAnsi="Times New Roman" w:cs="Times New Roman"/>
                <w:sz w:val="28"/>
                <w:szCs w:val="28"/>
              </w:rPr>
              <w:t>постановлен</w:t>
            </w:r>
            <w:r w:rsidR="00AD083C" w:rsidRPr="000C2A21">
              <w:rPr>
                <w:rFonts w:ascii="Times New Roman" w:hAnsi="Times New Roman" w:cs="Times New Roman"/>
                <w:sz w:val="28"/>
                <w:szCs w:val="28"/>
              </w:rPr>
              <w:t xml:space="preserve">ием </w:t>
            </w:r>
            <w:r w:rsidR="00A245B4" w:rsidRPr="000C2A21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AD083C" w:rsidRPr="000C2A21">
              <w:rPr>
                <w:rFonts w:ascii="Times New Roman" w:hAnsi="Times New Roman" w:cs="Times New Roman"/>
                <w:sz w:val="28"/>
                <w:szCs w:val="28"/>
              </w:rPr>
              <w:t xml:space="preserve">дминистрации  </w:t>
            </w:r>
            <w:r w:rsidR="00A245B4" w:rsidRPr="000C2A21">
              <w:rPr>
                <w:rFonts w:ascii="Times New Roman" w:hAnsi="Times New Roman" w:cs="Times New Roman"/>
                <w:sz w:val="28"/>
                <w:szCs w:val="28"/>
              </w:rPr>
              <w:t xml:space="preserve">рабочего поселка </w:t>
            </w:r>
          </w:p>
          <w:p w:rsidR="00AD083C" w:rsidRPr="000C2A21" w:rsidRDefault="00555460" w:rsidP="00FD5122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="00A245B4" w:rsidRPr="000C2A21">
              <w:rPr>
                <w:rFonts w:ascii="Times New Roman" w:hAnsi="Times New Roman" w:cs="Times New Roman"/>
                <w:sz w:val="28"/>
                <w:szCs w:val="28"/>
              </w:rPr>
              <w:t>танционно-Ояшинский</w:t>
            </w:r>
            <w:r w:rsidR="00DF4A59" w:rsidRPr="000C2A2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DF4A59" w:rsidRPr="000C2A21" w:rsidRDefault="00DF4A59" w:rsidP="00FD5122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C2A21">
              <w:rPr>
                <w:rFonts w:ascii="Times New Roman" w:hAnsi="Times New Roman" w:cs="Times New Roman"/>
                <w:sz w:val="28"/>
                <w:szCs w:val="28"/>
              </w:rPr>
              <w:t>Мошковского</w:t>
            </w:r>
            <w:proofErr w:type="spellEnd"/>
            <w:r w:rsidRPr="000C2A21">
              <w:rPr>
                <w:rFonts w:ascii="Times New Roman" w:hAnsi="Times New Roman" w:cs="Times New Roman"/>
                <w:sz w:val="28"/>
                <w:szCs w:val="28"/>
              </w:rPr>
              <w:t xml:space="preserve"> района </w:t>
            </w:r>
          </w:p>
          <w:p w:rsidR="00DF4A59" w:rsidRPr="000C2A21" w:rsidRDefault="00DF4A59" w:rsidP="00FD5122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0C2A21">
              <w:rPr>
                <w:rFonts w:ascii="Times New Roman" w:hAnsi="Times New Roman" w:cs="Times New Roman"/>
                <w:sz w:val="28"/>
                <w:szCs w:val="28"/>
              </w:rPr>
              <w:t xml:space="preserve">Новосибирской области </w:t>
            </w:r>
          </w:p>
          <w:tbl>
            <w:tblPr>
              <w:tblW w:w="0" w:type="auto"/>
              <w:tblLook w:val="04A0"/>
            </w:tblPr>
            <w:tblGrid>
              <w:gridCol w:w="525"/>
              <w:gridCol w:w="1813"/>
              <w:gridCol w:w="557"/>
              <w:gridCol w:w="1389"/>
            </w:tblGrid>
            <w:tr w:rsidR="00DF4A59" w:rsidRPr="000C2A21" w:rsidTr="00600949">
              <w:tc>
                <w:tcPr>
                  <w:tcW w:w="525" w:type="dxa"/>
                </w:tcPr>
                <w:p w:rsidR="00DF4A59" w:rsidRPr="000C2A21" w:rsidRDefault="00F2285F" w:rsidP="00FD5122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от</w:t>
                  </w:r>
                </w:p>
              </w:tc>
              <w:tc>
                <w:tcPr>
                  <w:tcW w:w="1813" w:type="dxa"/>
                  <w:tcBorders>
                    <w:bottom w:val="single" w:sz="4" w:space="0" w:color="auto"/>
                  </w:tcBorders>
                </w:tcPr>
                <w:p w:rsidR="00DF4A59" w:rsidRPr="00454798" w:rsidRDefault="00F2285F" w:rsidP="00454798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454798">
                    <w:rPr>
                      <w:rFonts w:ascii="Times New Roman" w:hAnsi="Times New Roman" w:cs="Times New Roman"/>
                      <w:sz w:val="28"/>
                      <w:szCs w:val="28"/>
                    </w:rPr>
                    <w:t>2</w:t>
                  </w:r>
                  <w:r w:rsidR="00454798">
                    <w:rPr>
                      <w:rFonts w:ascii="Times New Roman" w:hAnsi="Times New Roman" w:cs="Times New Roman"/>
                      <w:sz w:val="28"/>
                      <w:szCs w:val="28"/>
                    </w:rPr>
                    <w:t>0</w:t>
                  </w:r>
                  <w:r w:rsidRPr="00454798">
                    <w:rPr>
                      <w:rFonts w:ascii="Times New Roman" w:hAnsi="Times New Roman" w:cs="Times New Roman"/>
                      <w:sz w:val="28"/>
                      <w:szCs w:val="28"/>
                    </w:rPr>
                    <w:t>.0</w:t>
                  </w:r>
                  <w:r w:rsidR="00454798">
                    <w:rPr>
                      <w:rFonts w:ascii="Times New Roman" w:hAnsi="Times New Roman" w:cs="Times New Roman"/>
                      <w:sz w:val="28"/>
                      <w:szCs w:val="28"/>
                    </w:rPr>
                    <w:t>2</w:t>
                  </w:r>
                  <w:r w:rsidRPr="00454798">
                    <w:rPr>
                      <w:rFonts w:ascii="Times New Roman" w:hAnsi="Times New Roman" w:cs="Times New Roman"/>
                      <w:sz w:val="28"/>
                      <w:szCs w:val="28"/>
                    </w:rPr>
                    <w:t>.201</w:t>
                  </w:r>
                  <w:r w:rsidR="00454798">
                    <w:rPr>
                      <w:rFonts w:ascii="Times New Roman" w:hAnsi="Times New Roman" w:cs="Times New Roman"/>
                      <w:sz w:val="28"/>
                      <w:szCs w:val="28"/>
                    </w:rPr>
                    <w:t>8</w:t>
                  </w:r>
                </w:p>
              </w:tc>
              <w:tc>
                <w:tcPr>
                  <w:tcW w:w="557" w:type="dxa"/>
                </w:tcPr>
                <w:p w:rsidR="00DF4A59" w:rsidRPr="00454798" w:rsidRDefault="00DF4A59" w:rsidP="00FD5122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454798">
                    <w:rPr>
                      <w:rFonts w:ascii="Times New Roman" w:hAnsi="Times New Roman" w:cs="Times New Roman"/>
                      <w:sz w:val="28"/>
                      <w:szCs w:val="28"/>
                    </w:rPr>
                    <w:t>№</w:t>
                  </w:r>
                </w:p>
              </w:tc>
              <w:tc>
                <w:tcPr>
                  <w:tcW w:w="1389" w:type="dxa"/>
                  <w:tcBorders>
                    <w:bottom w:val="single" w:sz="4" w:space="0" w:color="auto"/>
                  </w:tcBorders>
                </w:tcPr>
                <w:p w:rsidR="00DF4A59" w:rsidRPr="00454798" w:rsidRDefault="00454798" w:rsidP="00454798">
                  <w:pPr>
                    <w:spacing w:after="0" w:line="240" w:lineRule="auto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42</w:t>
                  </w:r>
                </w:p>
              </w:tc>
            </w:tr>
          </w:tbl>
          <w:p w:rsidR="00DF4A59" w:rsidRPr="000C2A21" w:rsidRDefault="00DF4A59" w:rsidP="006009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DF4A59" w:rsidRPr="000C2A21" w:rsidRDefault="00DF4A59" w:rsidP="00DF4A5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F4A59" w:rsidRDefault="00DF4A59" w:rsidP="00DF4A5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55FA2" w:rsidRPr="000C2A21" w:rsidRDefault="00955FA2" w:rsidP="00DF4A5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F4A59" w:rsidRPr="000C2A21" w:rsidRDefault="00DF4A59" w:rsidP="00DF4A5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0C2A21">
        <w:rPr>
          <w:rFonts w:ascii="Times New Roman" w:eastAsia="Calibri" w:hAnsi="Times New Roman" w:cs="Times New Roman"/>
          <w:b/>
          <w:sz w:val="28"/>
          <w:szCs w:val="28"/>
        </w:rPr>
        <w:t>Порядок</w:t>
      </w:r>
    </w:p>
    <w:p w:rsidR="00DF4A59" w:rsidRPr="000C2A21" w:rsidRDefault="00DF4A59" w:rsidP="00DF4A5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0C2A21">
        <w:rPr>
          <w:rFonts w:ascii="Times New Roman" w:eastAsia="Calibri" w:hAnsi="Times New Roman" w:cs="Times New Roman"/>
          <w:b/>
          <w:sz w:val="28"/>
          <w:szCs w:val="28"/>
        </w:rPr>
        <w:t xml:space="preserve">составления, утверждения и ведения бюджетных смет </w:t>
      </w:r>
      <w:r w:rsidR="00AD083C" w:rsidRPr="000C2A21">
        <w:rPr>
          <w:rFonts w:ascii="Times New Roman" w:eastAsia="Calibri" w:hAnsi="Times New Roman" w:cs="Times New Roman"/>
          <w:b/>
          <w:sz w:val="28"/>
          <w:szCs w:val="28"/>
        </w:rPr>
        <w:t>казенных учреждений</w:t>
      </w:r>
      <w:r w:rsidR="00C175AF" w:rsidRPr="00C175A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175AF">
        <w:rPr>
          <w:rFonts w:ascii="Times New Roman" w:hAnsi="Times New Roman" w:cs="Times New Roman"/>
          <w:b/>
          <w:sz w:val="28"/>
          <w:szCs w:val="28"/>
        </w:rPr>
        <w:t xml:space="preserve">  рабочего поселка Станционно-Ояшинский </w:t>
      </w:r>
      <w:proofErr w:type="spellStart"/>
      <w:r w:rsidR="00C175AF">
        <w:rPr>
          <w:rFonts w:ascii="Times New Roman" w:hAnsi="Times New Roman" w:cs="Times New Roman"/>
          <w:b/>
          <w:sz w:val="28"/>
          <w:szCs w:val="28"/>
        </w:rPr>
        <w:t>Мошковского</w:t>
      </w:r>
      <w:proofErr w:type="spellEnd"/>
      <w:r w:rsidR="00C175AF"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</w:t>
      </w:r>
    </w:p>
    <w:p w:rsidR="00DF4A59" w:rsidRPr="000C2A21" w:rsidRDefault="00DF4A59" w:rsidP="00DF4A59">
      <w:pPr>
        <w:pStyle w:val="a4"/>
        <w:ind w:left="0" w:firstLine="0"/>
        <w:rPr>
          <w:rFonts w:eastAsia="Calibri"/>
          <w:b/>
          <w:szCs w:val="28"/>
          <w:lang w:eastAsia="en-US"/>
        </w:rPr>
      </w:pPr>
    </w:p>
    <w:p w:rsidR="00DF4A59" w:rsidRDefault="00DF4A59" w:rsidP="00C175AF">
      <w:pPr>
        <w:pStyle w:val="a4"/>
        <w:numPr>
          <w:ilvl w:val="0"/>
          <w:numId w:val="3"/>
        </w:numPr>
        <w:jc w:val="center"/>
        <w:rPr>
          <w:rFonts w:eastAsia="Calibri"/>
          <w:b/>
          <w:szCs w:val="28"/>
          <w:lang w:eastAsia="en-US"/>
        </w:rPr>
      </w:pPr>
      <w:r w:rsidRPr="000C2A21">
        <w:rPr>
          <w:rFonts w:eastAsia="Calibri"/>
          <w:b/>
          <w:szCs w:val="28"/>
          <w:lang w:eastAsia="en-US"/>
        </w:rPr>
        <w:t>Общие положения</w:t>
      </w:r>
    </w:p>
    <w:p w:rsidR="00C175AF" w:rsidRPr="000C2A21" w:rsidRDefault="00C175AF" w:rsidP="00C175AF">
      <w:pPr>
        <w:pStyle w:val="a4"/>
        <w:ind w:firstLine="0"/>
        <w:rPr>
          <w:rFonts w:eastAsia="Calibri"/>
          <w:b/>
          <w:szCs w:val="28"/>
          <w:lang w:eastAsia="en-US"/>
        </w:rPr>
      </w:pPr>
    </w:p>
    <w:p w:rsidR="00DF4A59" w:rsidRPr="000C2A21" w:rsidRDefault="00DF4A59" w:rsidP="00DF4A59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1.1. </w:t>
      </w:r>
      <w:proofErr w:type="gramStart"/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Настоящий порядок разработан в соответствии со статьями 221 Бюджетного кодекса Российской Федерации и Общими требованиями к порядку составления, утверждения и ведения бюджетной сметы казенного учреждения, утвержденными Приказом Министерства финансов Российской Федерации от 20 ноября 2007 г. № 112н, и определяет правила составления, утверждения и ведения бюджетных смет муниципальных казенных учреждений, находящихся в ведении </w:t>
      </w:r>
      <w:r w:rsidR="002C102E" w:rsidRPr="000C2A21">
        <w:rPr>
          <w:rFonts w:ascii="Times New Roman" w:hAnsi="Times New Roman" w:cs="Times New Roman"/>
          <w:sz w:val="28"/>
          <w:szCs w:val="28"/>
        </w:rPr>
        <w:t>Администрации  рабочего поселка Станционно-Ояшинский</w:t>
      </w: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0C2A21">
        <w:rPr>
          <w:rFonts w:ascii="Times New Roman" w:eastAsia="Calibri" w:hAnsi="Times New Roman" w:cs="Times New Roman"/>
          <w:sz w:val="28"/>
          <w:szCs w:val="28"/>
        </w:rPr>
        <w:t>Мошковского</w:t>
      </w:r>
      <w:proofErr w:type="spellEnd"/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 района Новосибирской области</w:t>
      </w:r>
      <w:proofErr w:type="gramEnd"/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 (далее -  учреждения), а также с учетом положений статьи 161 Бюджетного кодекса Российской Федерации органов местного самоуправления (муниципальных органов).</w:t>
      </w:r>
    </w:p>
    <w:p w:rsidR="00DF4A59" w:rsidRPr="000C2A21" w:rsidRDefault="00DF4A59" w:rsidP="00DF4A59">
      <w:pPr>
        <w:spacing w:after="0" w:line="240" w:lineRule="auto"/>
        <w:ind w:firstLine="426"/>
        <w:rPr>
          <w:rFonts w:ascii="Times New Roman" w:eastAsia="Calibri" w:hAnsi="Times New Roman" w:cs="Times New Roman"/>
          <w:sz w:val="28"/>
          <w:szCs w:val="28"/>
        </w:rPr>
      </w:pPr>
    </w:p>
    <w:p w:rsidR="00DF4A59" w:rsidRPr="000C2A21" w:rsidRDefault="00DF4A59" w:rsidP="00DF4A5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0C2A21">
        <w:rPr>
          <w:rFonts w:ascii="Times New Roman" w:eastAsia="Calibri" w:hAnsi="Times New Roman" w:cs="Times New Roman"/>
          <w:b/>
          <w:sz w:val="28"/>
          <w:szCs w:val="28"/>
        </w:rPr>
        <w:t>2. Порядок составления и утверждения бюджетных смет</w:t>
      </w:r>
    </w:p>
    <w:p w:rsidR="00DF4A59" w:rsidRPr="000C2A21" w:rsidRDefault="00DF4A59" w:rsidP="00DF4A59">
      <w:pPr>
        <w:spacing w:after="0" w:line="240" w:lineRule="auto"/>
        <w:ind w:firstLine="284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DF4A59" w:rsidRPr="000C2A21" w:rsidRDefault="00DF4A59" w:rsidP="00DF4A59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>2.1. Бюджетная смета (далее - смета) составляется получателем средств местного бюджета в целях установления объема и распределения направлений расходования средств местного бюджета на текущий (очередной) финансовый год.</w:t>
      </w:r>
    </w:p>
    <w:p w:rsidR="00DF4A59" w:rsidRPr="000C2A21" w:rsidRDefault="00DF4A59" w:rsidP="00DF4A59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>2.2. Показатели сметы утверждаются в пределах доведенных получателю средств местного бюджета лимитов бюджетных обязательств на принятие и (или) исполнение им бюджетных обязательств по выполнению функций органов местного самоуправления и учреждений (далее - лимиты бюджетных обязательств) и муниципального задания, в случае его установления.</w:t>
      </w:r>
    </w:p>
    <w:p w:rsidR="00DF4A59" w:rsidRPr="000C2A21" w:rsidRDefault="00DF4A59" w:rsidP="00DF4A59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2.3. Смета учреждения составляется, подписывается руководителем учреждения (в его отсутствие - лицом, исполняющим обязанности руководителя) и главным бухгалтером, заверяется гербовой печатью и направляется в 2 экземплярах на утверждение </w:t>
      </w:r>
      <w:r w:rsidR="002C102E" w:rsidRPr="000C2A21">
        <w:rPr>
          <w:rFonts w:ascii="Times New Roman" w:hAnsi="Times New Roman" w:cs="Times New Roman"/>
          <w:sz w:val="28"/>
          <w:szCs w:val="28"/>
        </w:rPr>
        <w:t>Администрации  рабочего поселка Станционно-Ояшинский</w:t>
      </w: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0C2A21">
        <w:rPr>
          <w:rFonts w:ascii="Times New Roman" w:eastAsia="Calibri" w:hAnsi="Times New Roman" w:cs="Times New Roman"/>
          <w:sz w:val="28"/>
          <w:szCs w:val="28"/>
        </w:rPr>
        <w:t>Мошковского</w:t>
      </w:r>
      <w:proofErr w:type="spellEnd"/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 района Новосибирской области (далее – Администрация) не позднее 5 дней с момента получения лимитов бюджетных обязательств.</w:t>
      </w:r>
    </w:p>
    <w:p w:rsidR="00DF4A59" w:rsidRPr="000C2A21" w:rsidRDefault="00DF4A59" w:rsidP="00DF4A59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>2.4. Администрация на основании данных, представленных учреждением, рассматривает смету в течение 3 дней.</w:t>
      </w:r>
    </w:p>
    <w:p w:rsidR="00DF4A59" w:rsidRPr="000C2A21" w:rsidRDefault="00DF4A59" w:rsidP="00DF4A59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2.5. Смета учреждения утверждается Главой </w:t>
      </w:r>
      <w:r w:rsidR="009B2570" w:rsidRPr="000C2A21">
        <w:rPr>
          <w:rFonts w:ascii="Times New Roman" w:hAnsi="Times New Roman" w:cs="Times New Roman"/>
          <w:sz w:val="28"/>
          <w:szCs w:val="28"/>
        </w:rPr>
        <w:t xml:space="preserve">  рабочего поселка Станционно-Ояшинский</w:t>
      </w:r>
      <w:r w:rsidR="009B2570" w:rsidRPr="000C2A21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0C2A21">
        <w:rPr>
          <w:rFonts w:ascii="Times New Roman" w:eastAsia="Calibri" w:hAnsi="Times New Roman" w:cs="Times New Roman"/>
          <w:sz w:val="28"/>
          <w:szCs w:val="28"/>
        </w:rPr>
        <w:t>Мошковского</w:t>
      </w:r>
      <w:proofErr w:type="spellEnd"/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 района Новосибирской области и направляется в одном экземпляре учреждению. Один экземпляр сметы учреждения остается в Администрации.</w:t>
      </w:r>
    </w:p>
    <w:p w:rsidR="00DF4A59" w:rsidRPr="000C2A21" w:rsidRDefault="00DF4A59" w:rsidP="00DF4A5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>При наличии замечаний смета возвращается учреждению для последующей доработки.</w:t>
      </w:r>
    </w:p>
    <w:p w:rsidR="00DF4A59" w:rsidRPr="000C2A21" w:rsidRDefault="00DF4A59" w:rsidP="00DF4A5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Повторное направление учреждением доработанной сметы в Администрацию осуществляется в течение 3 дней </w:t>
      </w:r>
      <w:proofErr w:type="gramStart"/>
      <w:r w:rsidRPr="000C2A21">
        <w:rPr>
          <w:rFonts w:ascii="Times New Roman" w:eastAsia="Calibri" w:hAnsi="Times New Roman" w:cs="Times New Roman"/>
          <w:sz w:val="28"/>
          <w:szCs w:val="28"/>
        </w:rPr>
        <w:t>с даты поступления</w:t>
      </w:r>
      <w:proofErr w:type="gramEnd"/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 указанной сметы в учреждение.</w:t>
      </w:r>
    </w:p>
    <w:p w:rsidR="00DF4A59" w:rsidRPr="000C2A21" w:rsidRDefault="00DF4A59" w:rsidP="00DF4A59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>2.6. К сметам учреждений, представленным на утверждение, прилагаются расчеты плановых сметных показателей, использованных при формировании смет, по форме, предусмотренной приложением N 2 к настоящему Порядку.</w:t>
      </w:r>
    </w:p>
    <w:p w:rsidR="00DF4A59" w:rsidRPr="000C2A21" w:rsidRDefault="00DF4A59" w:rsidP="00DF4A59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>2.7. Сметы на содержание учреждений составляются в соответствии с кодами классификации расходов местного бюджета с детализацией кодов статей и подстатей классификации операций сектора государственного управления в целых рублях по форме, предусмотренной приложением N 1 к настоящему Порядку.</w:t>
      </w:r>
    </w:p>
    <w:p w:rsidR="00DF4A59" w:rsidRPr="000C2A21" w:rsidRDefault="00DF4A59" w:rsidP="00DF4A59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>2.8. Учреждения в течение 5 дней после доведения им в установленном порядке лимитов бюджетных обязательств на очередной финансовый год представляют в Администрацию для согласования расчеты и обоснования планируемых ими расходов на соответствующий финансовый год по направлениям расходов, закрепленных за учреждениями.</w:t>
      </w:r>
    </w:p>
    <w:p w:rsidR="00DF4A59" w:rsidRPr="000C2A21" w:rsidRDefault="00DF4A59" w:rsidP="00DF4A59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>2.9. Администрация в течение 2 дней проверяет смету на содержание учреждения и направляет ее на</w:t>
      </w:r>
      <w:r w:rsidR="00AD083C" w:rsidRPr="000C2A21">
        <w:rPr>
          <w:rFonts w:ascii="Times New Roman" w:eastAsia="Calibri" w:hAnsi="Times New Roman" w:cs="Times New Roman"/>
          <w:sz w:val="28"/>
          <w:szCs w:val="28"/>
        </w:rPr>
        <w:t xml:space="preserve"> утверждение Главе </w:t>
      </w:r>
      <w:r w:rsidR="009B2570" w:rsidRPr="000C2A21">
        <w:rPr>
          <w:rFonts w:ascii="Times New Roman" w:hAnsi="Times New Roman" w:cs="Times New Roman"/>
          <w:sz w:val="28"/>
          <w:szCs w:val="28"/>
        </w:rPr>
        <w:t>рабочего поселка Станционно-Ояшинский</w:t>
      </w:r>
      <w:r w:rsidR="009B2570" w:rsidRPr="000C2A21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0C2A21">
        <w:rPr>
          <w:rFonts w:ascii="Times New Roman" w:eastAsia="Calibri" w:hAnsi="Times New Roman" w:cs="Times New Roman"/>
          <w:sz w:val="28"/>
          <w:szCs w:val="28"/>
        </w:rPr>
        <w:t>Мошковского</w:t>
      </w:r>
      <w:proofErr w:type="spellEnd"/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 района Новосибирской области.</w:t>
      </w:r>
    </w:p>
    <w:p w:rsidR="00DF4A59" w:rsidRPr="000C2A21" w:rsidRDefault="00DF4A59" w:rsidP="00DF4A59">
      <w:pPr>
        <w:spacing w:after="0" w:line="240" w:lineRule="auto"/>
        <w:ind w:firstLine="284"/>
        <w:rPr>
          <w:rFonts w:ascii="Times New Roman" w:eastAsia="Calibri" w:hAnsi="Times New Roman" w:cs="Times New Roman"/>
          <w:sz w:val="28"/>
          <w:szCs w:val="28"/>
        </w:rPr>
      </w:pPr>
    </w:p>
    <w:p w:rsidR="00DF4A59" w:rsidRPr="000C2A21" w:rsidRDefault="00DF4A59" w:rsidP="00DF4A5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0C2A21">
        <w:rPr>
          <w:rFonts w:ascii="Times New Roman" w:eastAsia="Calibri" w:hAnsi="Times New Roman" w:cs="Times New Roman"/>
          <w:b/>
          <w:sz w:val="28"/>
          <w:szCs w:val="28"/>
        </w:rPr>
        <w:t>3. Порядок ведения бюджетных смет</w:t>
      </w:r>
    </w:p>
    <w:p w:rsidR="00DF4A59" w:rsidRPr="000C2A21" w:rsidRDefault="00DF4A59" w:rsidP="00DF4A59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:rsidR="00DF4A59" w:rsidRPr="000C2A21" w:rsidRDefault="00DF4A59" w:rsidP="00DF4A59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3.1. Ведение сметы предусматривает внесение изменений в смету в </w:t>
      </w:r>
      <w:proofErr w:type="gramStart"/>
      <w:r w:rsidRPr="000C2A21">
        <w:rPr>
          <w:rFonts w:ascii="Times New Roman" w:eastAsia="Calibri" w:hAnsi="Times New Roman" w:cs="Times New Roman"/>
          <w:sz w:val="28"/>
          <w:szCs w:val="28"/>
        </w:rPr>
        <w:t>пределах</w:t>
      </w:r>
      <w:proofErr w:type="gramEnd"/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 доведенных в установленном порядке объемов соответствующих лимитов бюджетных обязательств.</w:t>
      </w:r>
    </w:p>
    <w:p w:rsidR="00DF4A59" w:rsidRPr="000C2A21" w:rsidRDefault="00DF4A59" w:rsidP="00DF4A59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>3.2. Одновременно с предлагаемыми изменениями в смету представляются расчеты и обоснования вносимых изменений по изменяемым кодам статей и подстатей классификации операций сектора государственного управления с указанием причин образования экономии бюджетных ассигнований и письменными обязательствами о недопущении кредиторской задолженности по уменьшаемым расходам.</w:t>
      </w:r>
    </w:p>
    <w:p w:rsidR="00DF4A59" w:rsidRPr="000C2A21" w:rsidRDefault="00DF4A59" w:rsidP="00DF4A59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3.3. Изменения в смету, требующие изменения </w:t>
      </w:r>
      <w:proofErr w:type="gramStart"/>
      <w:r w:rsidRPr="000C2A21">
        <w:rPr>
          <w:rFonts w:ascii="Times New Roman" w:eastAsia="Calibri" w:hAnsi="Times New Roman" w:cs="Times New Roman"/>
          <w:sz w:val="28"/>
          <w:szCs w:val="28"/>
        </w:rPr>
        <w:t>показателей бюджетной росписи главного распорядителя средств местного бюджета</w:t>
      </w:r>
      <w:proofErr w:type="gramEnd"/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 и лимитов бюджетных обязательств, утверждаются после внесения в установленном порядке изменений в бюджетную роспись главного распорядителя средств местного бюджета и лимитов бюджетных обязательств.</w:t>
      </w:r>
    </w:p>
    <w:p w:rsidR="00DF4A59" w:rsidRPr="000C2A21" w:rsidRDefault="00DF4A59" w:rsidP="00DF4A59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>3.4. Внесение изменений в смету осуществляется путем утверждения изменений показателей (сумм увеличения, отражающихся со знаком "плюс", и (или) уменьшения, отражающихся со знаком "минус", объемов сметных назначений):</w:t>
      </w:r>
    </w:p>
    <w:p w:rsidR="00DF4A59" w:rsidRPr="000C2A21" w:rsidRDefault="00DF4A59" w:rsidP="00DF4A59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>а) изменяющих объемы сметных назначений в случае изменения доведенного учреждению в установленном порядке объема лимитов бюджетных обязательств;</w:t>
      </w:r>
    </w:p>
    <w:p w:rsidR="00DF4A59" w:rsidRPr="000C2A21" w:rsidRDefault="00DF4A59" w:rsidP="00DF4A59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б) изменяющих распределение сметных назначений по кодам классификации расходов местного бюджета (кроме кодов классификации операций сектора государственного управления), требующих изменения </w:t>
      </w:r>
      <w:proofErr w:type="gramStart"/>
      <w:r w:rsidRPr="000C2A21">
        <w:rPr>
          <w:rFonts w:ascii="Times New Roman" w:eastAsia="Calibri" w:hAnsi="Times New Roman" w:cs="Times New Roman"/>
          <w:sz w:val="28"/>
          <w:szCs w:val="28"/>
        </w:rPr>
        <w:t>показателей бюджетной росписи главного распорядителя средств бюджета</w:t>
      </w:r>
      <w:proofErr w:type="gramEnd"/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 и лимитов бюджетных обязательств;</w:t>
      </w:r>
    </w:p>
    <w:p w:rsidR="00DF4A59" w:rsidRPr="000C2A21" w:rsidRDefault="00DF4A59" w:rsidP="00DF4A59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в) изменяющих распределение сметных назначений по кодам классификации операций сектора государственного управления, не требующих изменения </w:t>
      </w:r>
      <w:proofErr w:type="gramStart"/>
      <w:r w:rsidRPr="000C2A21">
        <w:rPr>
          <w:rFonts w:ascii="Times New Roman" w:eastAsia="Calibri" w:hAnsi="Times New Roman" w:cs="Times New Roman"/>
          <w:sz w:val="28"/>
          <w:szCs w:val="28"/>
        </w:rPr>
        <w:t>показателей бюджетной росписи главного распорядителя средств местного бюджета</w:t>
      </w:r>
      <w:proofErr w:type="gramEnd"/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 и утвержденного объема лимитов бюджетных обязательств;</w:t>
      </w:r>
    </w:p>
    <w:p w:rsidR="00DF4A59" w:rsidRPr="000C2A21" w:rsidRDefault="00DF4A59" w:rsidP="00DF4A59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>г) изменяющих распределение сметных назначений по кодам классификации операций сектора государственного управления, требующих изменения утвержденного объема лимитов бюджетных обязательств;</w:t>
      </w:r>
    </w:p>
    <w:p w:rsidR="00DF4A59" w:rsidRPr="000C2A21" w:rsidRDefault="00DF4A59" w:rsidP="00DF4A59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0C2A21">
        <w:rPr>
          <w:rFonts w:ascii="Times New Roman" w:eastAsia="Calibri" w:hAnsi="Times New Roman" w:cs="Times New Roman"/>
          <w:sz w:val="28"/>
          <w:szCs w:val="28"/>
        </w:rPr>
        <w:t>д</w:t>
      </w:r>
      <w:proofErr w:type="spellEnd"/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) изменяющих распределение сметных назначений по дополнительным кодам аналитических показателей, не требующих изменения </w:t>
      </w:r>
      <w:proofErr w:type="gramStart"/>
      <w:r w:rsidRPr="000C2A21">
        <w:rPr>
          <w:rFonts w:ascii="Times New Roman" w:eastAsia="Calibri" w:hAnsi="Times New Roman" w:cs="Times New Roman"/>
          <w:sz w:val="28"/>
          <w:szCs w:val="28"/>
        </w:rPr>
        <w:t>показателей бюджетной росписи главного распорядителя средств бюджета</w:t>
      </w:r>
      <w:proofErr w:type="gramEnd"/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 и утвержденного объема лимитов бюджетных обязательств.</w:t>
      </w:r>
    </w:p>
    <w:p w:rsidR="00DF4A59" w:rsidRPr="000C2A21" w:rsidRDefault="00DF4A59" w:rsidP="00DF4A59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3.5. Утверждение изменений показателей сметы на содержание учреждений осуществляется Главой </w:t>
      </w:r>
      <w:r w:rsidR="00995A55" w:rsidRPr="000C2A21">
        <w:rPr>
          <w:rFonts w:ascii="Times New Roman" w:hAnsi="Times New Roman" w:cs="Times New Roman"/>
          <w:sz w:val="28"/>
          <w:szCs w:val="28"/>
        </w:rPr>
        <w:t>рабочего поселка Станционно-Ояшинский</w:t>
      </w:r>
      <w:r w:rsidR="00995A55" w:rsidRPr="000C2A21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0C2A21">
        <w:rPr>
          <w:rFonts w:ascii="Times New Roman" w:eastAsia="Calibri" w:hAnsi="Times New Roman" w:cs="Times New Roman"/>
          <w:sz w:val="28"/>
          <w:szCs w:val="28"/>
        </w:rPr>
        <w:t>Мошковского</w:t>
      </w:r>
      <w:proofErr w:type="spellEnd"/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 района Новосибирской области.  Один экземпляр документа об изменении показателей сметы учреждения остается в Администрации, другой экземпляр документа направляется учреждению.</w:t>
      </w:r>
    </w:p>
    <w:p w:rsidR="00DF4A59" w:rsidRPr="000C2A21" w:rsidRDefault="00DF4A59" w:rsidP="00DF4A59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>3.6. Изменения показателей сметы оформляются по форме, предусмотренной приложением N 3 к настоящему Порядку.</w:t>
      </w:r>
    </w:p>
    <w:p w:rsidR="00DF4A59" w:rsidRPr="000C2A21" w:rsidRDefault="00DF4A59" w:rsidP="00DF4A59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3.7. Смета на содержание учреждений с учетом внесенных изменений показателей сметы составляется учреждением по форме, предусмотренной приложением № 1 к настоящему Порядку, и представляется в Администрацию на проверку и предоставления на утверждение Главе </w:t>
      </w:r>
      <w:r w:rsidR="000B02FB" w:rsidRPr="000C2A21">
        <w:rPr>
          <w:rFonts w:ascii="Times New Roman" w:hAnsi="Times New Roman" w:cs="Times New Roman"/>
          <w:sz w:val="28"/>
          <w:szCs w:val="28"/>
        </w:rPr>
        <w:t>рабочего поселка Станционно-Ояшинский</w:t>
      </w:r>
      <w:r w:rsidR="000B02FB" w:rsidRPr="000C2A21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0C2A21">
        <w:rPr>
          <w:rFonts w:ascii="Times New Roman" w:eastAsia="Calibri" w:hAnsi="Times New Roman" w:cs="Times New Roman"/>
          <w:sz w:val="28"/>
          <w:szCs w:val="28"/>
        </w:rPr>
        <w:t>Мошковского</w:t>
      </w:r>
      <w:proofErr w:type="spellEnd"/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 района Новосибирской области. </w:t>
      </w:r>
    </w:p>
    <w:p w:rsidR="00DF4A59" w:rsidRPr="000C2A21" w:rsidRDefault="00DF4A59" w:rsidP="00DF4A59">
      <w:pPr>
        <w:ind w:firstLine="28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ab/>
      </w:r>
      <w:r w:rsidRPr="000C2A21">
        <w:rPr>
          <w:rFonts w:ascii="Times New Roman" w:eastAsia="Calibri" w:hAnsi="Times New Roman" w:cs="Times New Roman"/>
          <w:sz w:val="28"/>
          <w:szCs w:val="28"/>
        </w:rPr>
        <w:tab/>
      </w:r>
      <w:r w:rsidRPr="000C2A21">
        <w:rPr>
          <w:rFonts w:ascii="Times New Roman" w:eastAsia="Calibri" w:hAnsi="Times New Roman" w:cs="Times New Roman"/>
          <w:sz w:val="28"/>
          <w:szCs w:val="28"/>
        </w:rPr>
        <w:tab/>
      </w:r>
    </w:p>
    <w:p w:rsidR="00DF4A59" w:rsidRDefault="00DF4A59" w:rsidP="00F85237">
      <w:pPr>
        <w:ind w:firstLine="284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ab/>
      </w:r>
      <w:r w:rsidRPr="000C2A21">
        <w:rPr>
          <w:rFonts w:ascii="Times New Roman" w:eastAsia="Calibri" w:hAnsi="Times New Roman" w:cs="Times New Roman"/>
          <w:sz w:val="28"/>
          <w:szCs w:val="28"/>
        </w:rPr>
        <w:tab/>
      </w:r>
      <w:r w:rsidRPr="000C2A21">
        <w:rPr>
          <w:rFonts w:ascii="Times New Roman" w:eastAsia="Calibri" w:hAnsi="Times New Roman" w:cs="Times New Roman"/>
          <w:sz w:val="28"/>
          <w:szCs w:val="28"/>
        </w:rPr>
        <w:tab/>
      </w:r>
      <w:r w:rsidRPr="000C2A21">
        <w:rPr>
          <w:rFonts w:ascii="Times New Roman" w:eastAsia="Calibri" w:hAnsi="Times New Roman" w:cs="Times New Roman"/>
          <w:sz w:val="28"/>
          <w:szCs w:val="28"/>
        </w:rPr>
        <w:tab/>
      </w:r>
      <w:r w:rsidRPr="000C2A21">
        <w:rPr>
          <w:rFonts w:ascii="Times New Roman" w:eastAsia="Calibri" w:hAnsi="Times New Roman" w:cs="Times New Roman"/>
          <w:sz w:val="28"/>
          <w:szCs w:val="28"/>
        </w:rPr>
        <w:tab/>
      </w:r>
      <w:r w:rsidRPr="000C2A21">
        <w:rPr>
          <w:rFonts w:ascii="Times New Roman" w:eastAsia="Calibri" w:hAnsi="Times New Roman" w:cs="Times New Roman"/>
          <w:sz w:val="28"/>
          <w:szCs w:val="28"/>
        </w:rPr>
        <w:tab/>
      </w:r>
      <w:r w:rsidRPr="000C2A21">
        <w:rPr>
          <w:rFonts w:ascii="Times New Roman" w:eastAsia="Calibri" w:hAnsi="Times New Roman" w:cs="Times New Roman"/>
          <w:sz w:val="28"/>
          <w:szCs w:val="28"/>
        </w:rPr>
        <w:tab/>
      </w:r>
      <w:r w:rsidRPr="000C2A21">
        <w:rPr>
          <w:rFonts w:ascii="Times New Roman" w:eastAsia="Calibri" w:hAnsi="Times New Roman" w:cs="Times New Roman"/>
          <w:sz w:val="28"/>
          <w:szCs w:val="28"/>
        </w:rPr>
        <w:tab/>
      </w:r>
      <w:r w:rsidRPr="000C2A21">
        <w:rPr>
          <w:rFonts w:ascii="Times New Roman" w:eastAsia="Calibri" w:hAnsi="Times New Roman" w:cs="Times New Roman"/>
          <w:sz w:val="28"/>
          <w:szCs w:val="28"/>
        </w:rPr>
        <w:tab/>
      </w:r>
      <w:r w:rsidRPr="000C2A21">
        <w:rPr>
          <w:rFonts w:ascii="Times New Roman" w:eastAsia="Calibri" w:hAnsi="Times New Roman" w:cs="Times New Roman"/>
          <w:sz w:val="28"/>
          <w:szCs w:val="28"/>
        </w:rPr>
        <w:tab/>
      </w:r>
    </w:p>
    <w:p w:rsidR="002C4EE7" w:rsidRDefault="002C4EE7" w:rsidP="00F85237">
      <w:pPr>
        <w:ind w:firstLine="284"/>
        <w:rPr>
          <w:rFonts w:ascii="Times New Roman" w:eastAsia="Calibri" w:hAnsi="Times New Roman" w:cs="Times New Roman"/>
          <w:sz w:val="28"/>
          <w:szCs w:val="28"/>
        </w:rPr>
      </w:pPr>
    </w:p>
    <w:p w:rsidR="002C4EE7" w:rsidRDefault="002C4EE7" w:rsidP="00F85237">
      <w:pPr>
        <w:ind w:firstLine="284"/>
        <w:rPr>
          <w:rFonts w:ascii="Times New Roman" w:eastAsia="Calibri" w:hAnsi="Times New Roman" w:cs="Times New Roman"/>
          <w:sz w:val="28"/>
          <w:szCs w:val="28"/>
        </w:rPr>
      </w:pPr>
    </w:p>
    <w:p w:rsidR="002C4EE7" w:rsidRDefault="002C4EE7" w:rsidP="00F85237">
      <w:pPr>
        <w:ind w:firstLine="284"/>
        <w:rPr>
          <w:rFonts w:ascii="Times New Roman" w:eastAsia="Calibri" w:hAnsi="Times New Roman" w:cs="Times New Roman"/>
          <w:sz w:val="28"/>
          <w:szCs w:val="28"/>
        </w:rPr>
      </w:pPr>
    </w:p>
    <w:p w:rsidR="002C4EE7" w:rsidRDefault="002C4EE7" w:rsidP="00F85237">
      <w:pPr>
        <w:ind w:firstLine="284"/>
        <w:rPr>
          <w:rFonts w:ascii="Times New Roman" w:eastAsia="Calibri" w:hAnsi="Times New Roman" w:cs="Times New Roman"/>
          <w:sz w:val="28"/>
          <w:szCs w:val="28"/>
        </w:rPr>
      </w:pPr>
    </w:p>
    <w:p w:rsidR="002C4EE7" w:rsidRDefault="002C4EE7" w:rsidP="00F85237">
      <w:pPr>
        <w:ind w:firstLine="284"/>
        <w:rPr>
          <w:rFonts w:ascii="Times New Roman" w:eastAsia="Calibri" w:hAnsi="Times New Roman" w:cs="Times New Roman"/>
          <w:sz w:val="28"/>
          <w:szCs w:val="28"/>
        </w:rPr>
      </w:pPr>
    </w:p>
    <w:p w:rsidR="002C4EE7" w:rsidRDefault="002C4EE7" w:rsidP="00F85237">
      <w:pPr>
        <w:ind w:firstLine="284"/>
        <w:rPr>
          <w:rFonts w:ascii="Times New Roman" w:eastAsia="Calibri" w:hAnsi="Times New Roman" w:cs="Times New Roman"/>
          <w:sz w:val="28"/>
          <w:szCs w:val="28"/>
        </w:rPr>
      </w:pPr>
    </w:p>
    <w:p w:rsidR="00070625" w:rsidRDefault="00070625" w:rsidP="00F85237">
      <w:pPr>
        <w:ind w:firstLine="284"/>
        <w:rPr>
          <w:rFonts w:ascii="Times New Roman" w:eastAsia="Calibri" w:hAnsi="Times New Roman" w:cs="Times New Roman"/>
          <w:sz w:val="28"/>
          <w:szCs w:val="28"/>
        </w:rPr>
      </w:pPr>
    </w:p>
    <w:p w:rsidR="00070625" w:rsidRPr="000C2A21" w:rsidRDefault="00070625" w:rsidP="00F85237">
      <w:pPr>
        <w:ind w:firstLine="284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10127" w:type="dxa"/>
        <w:tblLook w:val="04A0"/>
      </w:tblPr>
      <w:tblGrid>
        <w:gridCol w:w="3269"/>
        <w:gridCol w:w="1778"/>
        <w:gridCol w:w="5080"/>
      </w:tblGrid>
      <w:tr w:rsidR="00DF4A59" w:rsidRPr="000C2A21" w:rsidTr="000B1221">
        <w:trPr>
          <w:trHeight w:val="1728"/>
        </w:trPr>
        <w:tc>
          <w:tcPr>
            <w:tcW w:w="3269" w:type="dxa"/>
          </w:tcPr>
          <w:p w:rsidR="00DF4A59" w:rsidRPr="000C2A21" w:rsidRDefault="00DF4A59" w:rsidP="00600949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778" w:type="dxa"/>
          </w:tcPr>
          <w:p w:rsidR="00DF4A59" w:rsidRPr="000C2A21" w:rsidRDefault="00DF4A59" w:rsidP="00600949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080" w:type="dxa"/>
          </w:tcPr>
          <w:p w:rsidR="00DF4A59" w:rsidRPr="000C2A21" w:rsidRDefault="00DF4A59" w:rsidP="000B1221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C2A21">
              <w:rPr>
                <w:rFonts w:ascii="Times New Roman" w:eastAsia="Calibri" w:hAnsi="Times New Roman" w:cs="Times New Roman"/>
                <w:sz w:val="28"/>
                <w:szCs w:val="28"/>
              </w:rPr>
              <w:t>Приложение 1</w:t>
            </w:r>
          </w:p>
          <w:p w:rsidR="000B1221" w:rsidRPr="000C2A21" w:rsidRDefault="00DF4A59" w:rsidP="000B1221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C2A2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к Порядку составления, утверждения и ведения бюджетных смет казенных учреждений </w:t>
            </w:r>
          </w:p>
          <w:p w:rsidR="00DF4A59" w:rsidRPr="000C2A21" w:rsidRDefault="00DF4A59" w:rsidP="0060094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</w:tbl>
    <w:p w:rsidR="00DF4A59" w:rsidRPr="000C2A21" w:rsidRDefault="00DF4A59" w:rsidP="00DF4A59">
      <w:pPr>
        <w:spacing w:after="0" w:line="240" w:lineRule="auto"/>
        <w:ind w:firstLine="284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>УТВЕРЖДАЮ</w:t>
      </w:r>
    </w:p>
    <w:p w:rsidR="00B96830" w:rsidRDefault="00DF4A59" w:rsidP="00DF4A59">
      <w:pPr>
        <w:spacing w:after="0" w:line="240" w:lineRule="auto"/>
        <w:ind w:firstLine="284"/>
        <w:jc w:val="right"/>
        <w:rPr>
          <w:rFonts w:ascii="Times New Roman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Глава </w:t>
      </w:r>
      <w:r w:rsidR="000B02FB" w:rsidRPr="000C2A21">
        <w:rPr>
          <w:rFonts w:ascii="Times New Roman" w:hAnsi="Times New Roman" w:cs="Times New Roman"/>
          <w:sz w:val="28"/>
          <w:szCs w:val="28"/>
        </w:rPr>
        <w:t xml:space="preserve">рабочего поселка </w:t>
      </w:r>
    </w:p>
    <w:p w:rsidR="00DF4A59" w:rsidRPr="000C2A21" w:rsidRDefault="000B02FB" w:rsidP="00DF4A59">
      <w:pPr>
        <w:spacing w:after="0" w:line="240" w:lineRule="auto"/>
        <w:ind w:firstLine="284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hAnsi="Times New Roman" w:cs="Times New Roman"/>
          <w:sz w:val="28"/>
          <w:szCs w:val="28"/>
        </w:rPr>
        <w:t>Станционно-Ояшинский</w:t>
      </w:r>
    </w:p>
    <w:p w:rsidR="00335F2E" w:rsidRPr="000C2A21" w:rsidRDefault="00335F2E" w:rsidP="00DF4A59">
      <w:pPr>
        <w:spacing w:after="0" w:line="240" w:lineRule="auto"/>
        <w:ind w:firstLine="284"/>
        <w:jc w:val="right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0C2A21">
        <w:rPr>
          <w:rFonts w:ascii="Times New Roman" w:eastAsia="Calibri" w:hAnsi="Times New Roman" w:cs="Times New Roman"/>
          <w:sz w:val="28"/>
          <w:szCs w:val="28"/>
        </w:rPr>
        <w:t>Мошковского</w:t>
      </w:r>
      <w:proofErr w:type="spellEnd"/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 района </w:t>
      </w:r>
    </w:p>
    <w:p w:rsidR="00335F2E" w:rsidRPr="000C2A21" w:rsidRDefault="00335F2E" w:rsidP="00DF4A59">
      <w:pPr>
        <w:spacing w:after="0" w:line="240" w:lineRule="auto"/>
        <w:ind w:firstLine="284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Новосибирской области </w:t>
      </w:r>
    </w:p>
    <w:p w:rsidR="00DF4A59" w:rsidRPr="000C2A21" w:rsidRDefault="00DF4A59" w:rsidP="00DF4A59">
      <w:pPr>
        <w:spacing w:after="0" w:line="240" w:lineRule="auto"/>
        <w:ind w:firstLine="284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>_______________________</w:t>
      </w:r>
    </w:p>
    <w:p w:rsidR="00DF4A59" w:rsidRPr="000C2A21" w:rsidRDefault="00DF4A59" w:rsidP="00DF4A59">
      <w:pPr>
        <w:spacing w:after="0" w:line="240" w:lineRule="auto"/>
        <w:ind w:firstLine="284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«____»____________ </w:t>
      </w:r>
      <w:proofErr w:type="spellStart"/>
      <w:r w:rsidRPr="000C2A21">
        <w:rPr>
          <w:rFonts w:ascii="Times New Roman" w:eastAsia="Calibri" w:hAnsi="Times New Roman" w:cs="Times New Roman"/>
          <w:sz w:val="28"/>
          <w:szCs w:val="28"/>
        </w:rPr>
        <w:t>____</w:t>
      </w:r>
      <w:proofErr w:type="gramStart"/>
      <w:r w:rsidRPr="000C2A21">
        <w:rPr>
          <w:rFonts w:ascii="Times New Roman" w:eastAsia="Calibri" w:hAnsi="Times New Roman" w:cs="Times New Roman"/>
          <w:sz w:val="28"/>
          <w:szCs w:val="28"/>
        </w:rPr>
        <w:t>г</w:t>
      </w:r>
      <w:proofErr w:type="spellEnd"/>
      <w:proofErr w:type="gramEnd"/>
      <w:r w:rsidRPr="000C2A21">
        <w:rPr>
          <w:rFonts w:ascii="Times New Roman" w:eastAsia="Calibri" w:hAnsi="Times New Roman" w:cs="Times New Roman"/>
          <w:sz w:val="28"/>
          <w:szCs w:val="28"/>
        </w:rPr>
        <w:t>.</w:t>
      </w:r>
    </w:p>
    <w:p w:rsidR="00DF4A59" w:rsidRPr="000C2A21" w:rsidRDefault="00DF4A59" w:rsidP="00DF4A59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                        БЮДЖЕТНАЯ СМЕТА НА 20__ ГОД</w:t>
      </w:r>
    </w:p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от "__" __________ 20__ г.</w:t>
      </w:r>
    </w:p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┌────────────┐</w:t>
      </w:r>
    </w:p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│   КОДЫ     │</w:t>
      </w:r>
    </w:p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├────────────┤</w:t>
      </w:r>
    </w:p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Форма по </w:t>
      </w:r>
      <w:hyperlink r:id="rId6" w:history="1">
        <w:r w:rsidRPr="000C2A21">
          <w:rPr>
            <w:rFonts w:ascii="Times New Roman" w:eastAsia="Calibri" w:hAnsi="Times New Roman" w:cs="Times New Roman"/>
            <w:color w:val="0000FF"/>
            <w:sz w:val="28"/>
            <w:szCs w:val="28"/>
          </w:rPr>
          <w:t>ОКУД</w:t>
        </w:r>
      </w:hyperlink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 │            </w:t>
      </w:r>
      <w:proofErr w:type="spellStart"/>
      <w:r w:rsidRPr="000C2A21">
        <w:rPr>
          <w:rFonts w:ascii="Times New Roman" w:eastAsia="Calibri" w:hAnsi="Times New Roman" w:cs="Times New Roman"/>
          <w:sz w:val="28"/>
          <w:szCs w:val="28"/>
        </w:rPr>
        <w:t>│</w:t>
      </w:r>
      <w:proofErr w:type="spellEnd"/>
    </w:p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├────────────┤</w:t>
      </w:r>
    </w:p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Дата │            </w:t>
      </w:r>
      <w:proofErr w:type="spellStart"/>
      <w:r w:rsidRPr="000C2A21">
        <w:rPr>
          <w:rFonts w:ascii="Times New Roman" w:eastAsia="Calibri" w:hAnsi="Times New Roman" w:cs="Times New Roman"/>
          <w:sz w:val="28"/>
          <w:szCs w:val="28"/>
        </w:rPr>
        <w:t>│</w:t>
      </w:r>
      <w:proofErr w:type="spellEnd"/>
    </w:p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├────────────┤</w:t>
      </w:r>
    </w:p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по ОКПО │            </w:t>
      </w:r>
      <w:proofErr w:type="spellStart"/>
      <w:r w:rsidRPr="000C2A21">
        <w:rPr>
          <w:rFonts w:ascii="Times New Roman" w:eastAsia="Calibri" w:hAnsi="Times New Roman" w:cs="Times New Roman"/>
          <w:sz w:val="28"/>
          <w:szCs w:val="28"/>
        </w:rPr>
        <w:t>│</w:t>
      </w:r>
      <w:proofErr w:type="spellEnd"/>
    </w:p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├────────────┤</w:t>
      </w:r>
    </w:p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Получатель                                        по Перечню │            </w:t>
      </w:r>
      <w:proofErr w:type="spellStart"/>
      <w:r w:rsidRPr="000C2A21">
        <w:rPr>
          <w:rFonts w:ascii="Times New Roman" w:eastAsia="Calibri" w:hAnsi="Times New Roman" w:cs="Times New Roman"/>
          <w:sz w:val="28"/>
          <w:szCs w:val="28"/>
        </w:rPr>
        <w:t>│</w:t>
      </w:r>
      <w:proofErr w:type="spellEnd"/>
    </w:p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бюджетных средств _______________________________  (Реестру) │            </w:t>
      </w:r>
      <w:proofErr w:type="spellStart"/>
      <w:r w:rsidRPr="000C2A21">
        <w:rPr>
          <w:rFonts w:ascii="Times New Roman" w:eastAsia="Calibri" w:hAnsi="Times New Roman" w:cs="Times New Roman"/>
          <w:sz w:val="28"/>
          <w:szCs w:val="28"/>
        </w:rPr>
        <w:t>│</w:t>
      </w:r>
      <w:proofErr w:type="spellEnd"/>
    </w:p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├────────────┤</w:t>
      </w:r>
    </w:p>
    <w:p w:rsidR="002642E2" w:rsidRPr="000C2A21" w:rsidRDefault="002642E2" w:rsidP="00DF4A5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>Распорядитель</w:t>
      </w:r>
    </w:p>
    <w:p w:rsidR="00DF4A59" w:rsidRPr="000C2A21" w:rsidRDefault="002642E2" w:rsidP="002642E2">
      <w:pPr>
        <w:tabs>
          <w:tab w:val="left" w:pos="8400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>бюджетных средств</w:t>
      </w:r>
      <w:r w:rsidR="00DF4A59" w:rsidRPr="000C2A21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по Перечню │            </w:t>
      </w:r>
      <w:proofErr w:type="spellStart"/>
      <w:r w:rsidR="00DF4A59" w:rsidRPr="000C2A21">
        <w:rPr>
          <w:rFonts w:ascii="Times New Roman" w:eastAsia="Calibri" w:hAnsi="Times New Roman" w:cs="Times New Roman"/>
          <w:sz w:val="28"/>
          <w:szCs w:val="28"/>
        </w:rPr>
        <w:t>│</w:t>
      </w:r>
      <w:proofErr w:type="spellEnd"/>
      <w:r w:rsidRPr="000C2A21">
        <w:rPr>
          <w:rFonts w:ascii="Times New Roman" w:eastAsia="Calibri" w:hAnsi="Times New Roman" w:cs="Times New Roman"/>
          <w:sz w:val="28"/>
          <w:szCs w:val="28"/>
        </w:rPr>
        <w:tab/>
      </w:r>
    </w:p>
    <w:p w:rsidR="00DF4A59" w:rsidRPr="000C2A21" w:rsidRDefault="002642E2" w:rsidP="00DF4A5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          </w:t>
      </w:r>
      <w:r w:rsidR="00DF4A59" w:rsidRPr="000C2A21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(Реестру) │            </w:t>
      </w:r>
      <w:proofErr w:type="spellStart"/>
      <w:r w:rsidR="00DF4A59" w:rsidRPr="000C2A21">
        <w:rPr>
          <w:rFonts w:ascii="Times New Roman" w:eastAsia="Calibri" w:hAnsi="Times New Roman" w:cs="Times New Roman"/>
          <w:sz w:val="28"/>
          <w:szCs w:val="28"/>
        </w:rPr>
        <w:t>│</w:t>
      </w:r>
      <w:proofErr w:type="spellEnd"/>
    </w:p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├────────────┤</w:t>
      </w:r>
    </w:p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Главный распорядитель                                  по БК │            </w:t>
      </w:r>
      <w:proofErr w:type="spellStart"/>
      <w:r w:rsidRPr="000C2A21">
        <w:rPr>
          <w:rFonts w:ascii="Times New Roman" w:eastAsia="Calibri" w:hAnsi="Times New Roman" w:cs="Times New Roman"/>
          <w:sz w:val="28"/>
          <w:szCs w:val="28"/>
        </w:rPr>
        <w:t>│</w:t>
      </w:r>
      <w:proofErr w:type="spellEnd"/>
    </w:p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бюджетных средств _______________________________            </w:t>
      </w:r>
    </w:p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по ОКТМО │            </w:t>
      </w:r>
      <w:proofErr w:type="spellStart"/>
      <w:r w:rsidRPr="000C2A21">
        <w:rPr>
          <w:rFonts w:ascii="Times New Roman" w:eastAsia="Calibri" w:hAnsi="Times New Roman" w:cs="Times New Roman"/>
          <w:sz w:val="28"/>
          <w:szCs w:val="28"/>
        </w:rPr>
        <w:t>│</w:t>
      </w:r>
      <w:proofErr w:type="spellEnd"/>
    </w:p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Наименование бюджета ____________________________            </w:t>
      </w:r>
    </w:p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по ОКЕИ │            </w:t>
      </w:r>
      <w:proofErr w:type="spellStart"/>
      <w:r w:rsidRPr="000C2A21">
        <w:rPr>
          <w:rFonts w:ascii="Times New Roman" w:eastAsia="Calibri" w:hAnsi="Times New Roman" w:cs="Times New Roman"/>
          <w:sz w:val="28"/>
          <w:szCs w:val="28"/>
        </w:rPr>
        <w:t>│</w:t>
      </w:r>
      <w:proofErr w:type="spellEnd"/>
    </w:p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Единица измерения: руб.                                      </w:t>
      </w:r>
    </w:p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по </w:t>
      </w:r>
      <w:hyperlink r:id="rId7" w:history="1">
        <w:r w:rsidRPr="000C2A21">
          <w:rPr>
            <w:rFonts w:ascii="Times New Roman" w:eastAsia="Calibri" w:hAnsi="Times New Roman" w:cs="Times New Roman"/>
            <w:color w:val="0000FF"/>
            <w:sz w:val="28"/>
            <w:szCs w:val="28"/>
          </w:rPr>
          <w:t>ОКВ</w:t>
        </w:r>
      </w:hyperlink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 │            </w:t>
      </w:r>
      <w:proofErr w:type="spellStart"/>
      <w:r w:rsidRPr="000C2A21">
        <w:rPr>
          <w:rFonts w:ascii="Times New Roman" w:eastAsia="Calibri" w:hAnsi="Times New Roman" w:cs="Times New Roman"/>
          <w:sz w:val="28"/>
          <w:szCs w:val="28"/>
        </w:rPr>
        <w:t>│</w:t>
      </w:r>
      <w:proofErr w:type="spellEnd"/>
    </w:p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└────────────┘</w:t>
      </w:r>
    </w:p>
    <w:tbl>
      <w:tblPr>
        <w:tblW w:w="105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701"/>
        <w:gridCol w:w="850"/>
        <w:gridCol w:w="850"/>
        <w:gridCol w:w="851"/>
        <w:gridCol w:w="850"/>
        <w:gridCol w:w="850"/>
        <w:gridCol w:w="1056"/>
        <w:gridCol w:w="1559"/>
        <w:gridCol w:w="1134"/>
        <w:gridCol w:w="850"/>
      </w:tblGrid>
      <w:tr w:rsidR="002642E2" w:rsidRPr="000C2A21" w:rsidTr="00B970A6">
        <w:trPr>
          <w:trHeight w:val="553"/>
        </w:trPr>
        <w:tc>
          <w:tcPr>
            <w:tcW w:w="1701" w:type="dxa"/>
            <w:vMerge w:val="restart"/>
          </w:tcPr>
          <w:p w:rsidR="002642E2" w:rsidRPr="000C2A21" w:rsidRDefault="002642E2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C2A21">
              <w:rPr>
                <w:rFonts w:ascii="Times New Roman" w:eastAsia="Calibri" w:hAnsi="Times New Roman" w:cs="Times New Roman"/>
                <w:sz w:val="28"/>
                <w:szCs w:val="28"/>
              </w:rPr>
              <w:t>Наименование показателя</w:t>
            </w:r>
          </w:p>
        </w:tc>
        <w:tc>
          <w:tcPr>
            <w:tcW w:w="850" w:type="dxa"/>
            <w:vMerge w:val="restart"/>
          </w:tcPr>
          <w:p w:rsidR="002642E2" w:rsidRPr="000C2A21" w:rsidRDefault="002642E2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C2A21">
              <w:rPr>
                <w:rFonts w:ascii="Times New Roman" w:eastAsia="Calibri" w:hAnsi="Times New Roman" w:cs="Times New Roman"/>
                <w:sz w:val="28"/>
                <w:szCs w:val="28"/>
              </w:rPr>
              <w:t>ГРБС</w:t>
            </w:r>
          </w:p>
        </w:tc>
        <w:tc>
          <w:tcPr>
            <w:tcW w:w="1701" w:type="dxa"/>
            <w:gridSpan w:val="2"/>
            <w:tcBorders>
              <w:right w:val="nil"/>
            </w:tcBorders>
          </w:tcPr>
          <w:p w:rsidR="002642E2" w:rsidRPr="000C2A21" w:rsidRDefault="002642E2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4315" w:type="dxa"/>
            <w:gridSpan w:val="4"/>
            <w:tcBorders>
              <w:left w:val="nil"/>
            </w:tcBorders>
          </w:tcPr>
          <w:p w:rsidR="002642E2" w:rsidRPr="000C2A21" w:rsidRDefault="002642E2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C2A21">
              <w:rPr>
                <w:rFonts w:ascii="Times New Roman" w:eastAsia="Calibri" w:hAnsi="Times New Roman" w:cs="Times New Roman"/>
                <w:sz w:val="28"/>
                <w:szCs w:val="28"/>
              </w:rPr>
              <w:t>Код по бюджетной классификации Российской Федерации</w:t>
            </w:r>
          </w:p>
        </w:tc>
        <w:tc>
          <w:tcPr>
            <w:tcW w:w="1984" w:type="dxa"/>
            <w:gridSpan w:val="2"/>
          </w:tcPr>
          <w:p w:rsidR="002642E2" w:rsidRPr="000C2A21" w:rsidRDefault="002642E2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C2A21">
              <w:rPr>
                <w:rFonts w:ascii="Times New Roman" w:eastAsia="Calibri" w:hAnsi="Times New Roman" w:cs="Times New Roman"/>
                <w:sz w:val="28"/>
                <w:szCs w:val="28"/>
              </w:rPr>
              <w:t>Сумма</w:t>
            </w:r>
          </w:p>
        </w:tc>
      </w:tr>
      <w:tr w:rsidR="002642E2" w:rsidRPr="000C2A21" w:rsidTr="00B970A6">
        <w:trPr>
          <w:trHeight w:val="932"/>
        </w:trPr>
        <w:tc>
          <w:tcPr>
            <w:tcW w:w="1701" w:type="dxa"/>
            <w:vMerge/>
          </w:tcPr>
          <w:p w:rsidR="002642E2" w:rsidRPr="000C2A21" w:rsidRDefault="002642E2" w:rsidP="006009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vMerge/>
          </w:tcPr>
          <w:p w:rsidR="002642E2" w:rsidRPr="000C2A21" w:rsidRDefault="002642E2" w:rsidP="006009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2642E2" w:rsidRPr="000C2A21" w:rsidRDefault="002642E2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C2A21">
              <w:rPr>
                <w:rFonts w:ascii="Times New Roman" w:eastAsia="Calibri" w:hAnsi="Times New Roman" w:cs="Times New Roman"/>
                <w:sz w:val="28"/>
                <w:szCs w:val="28"/>
              </w:rPr>
              <w:t>раздела</w:t>
            </w:r>
          </w:p>
        </w:tc>
        <w:tc>
          <w:tcPr>
            <w:tcW w:w="851" w:type="dxa"/>
          </w:tcPr>
          <w:p w:rsidR="002642E2" w:rsidRPr="000C2A21" w:rsidRDefault="002642E2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C2A21">
              <w:rPr>
                <w:rFonts w:ascii="Times New Roman" w:eastAsia="Calibri" w:hAnsi="Times New Roman" w:cs="Times New Roman"/>
                <w:sz w:val="28"/>
                <w:szCs w:val="28"/>
              </w:rPr>
              <w:t>подраздела</w:t>
            </w:r>
          </w:p>
        </w:tc>
        <w:tc>
          <w:tcPr>
            <w:tcW w:w="850" w:type="dxa"/>
          </w:tcPr>
          <w:p w:rsidR="002642E2" w:rsidRPr="000C2A21" w:rsidRDefault="002642E2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C2A21">
              <w:rPr>
                <w:rFonts w:ascii="Times New Roman" w:eastAsia="Calibri" w:hAnsi="Times New Roman" w:cs="Times New Roman"/>
                <w:sz w:val="28"/>
                <w:szCs w:val="28"/>
              </w:rPr>
              <w:t>целевой статьи</w:t>
            </w:r>
          </w:p>
        </w:tc>
        <w:tc>
          <w:tcPr>
            <w:tcW w:w="850" w:type="dxa"/>
          </w:tcPr>
          <w:p w:rsidR="002642E2" w:rsidRPr="000C2A21" w:rsidRDefault="002642E2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C2A21">
              <w:rPr>
                <w:rFonts w:ascii="Times New Roman" w:eastAsia="Calibri" w:hAnsi="Times New Roman" w:cs="Times New Roman"/>
                <w:sz w:val="28"/>
                <w:szCs w:val="28"/>
              </w:rPr>
              <w:t>вида расходов</w:t>
            </w:r>
          </w:p>
        </w:tc>
        <w:tc>
          <w:tcPr>
            <w:tcW w:w="1056" w:type="dxa"/>
          </w:tcPr>
          <w:p w:rsidR="002642E2" w:rsidRPr="000C2A21" w:rsidRDefault="002642E2" w:rsidP="002642E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C2A21">
              <w:rPr>
                <w:rFonts w:ascii="Times New Roman" w:eastAsia="Calibri" w:hAnsi="Times New Roman" w:cs="Times New Roman"/>
                <w:sz w:val="28"/>
                <w:szCs w:val="28"/>
              </w:rPr>
              <w:t>КОСГУ</w:t>
            </w:r>
          </w:p>
        </w:tc>
        <w:tc>
          <w:tcPr>
            <w:tcW w:w="1559" w:type="dxa"/>
          </w:tcPr>
          <w:p w:rsidR="002642E2" w:rsidRPr="000C2A21" w:rsidRDefault="002642E2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C2A2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код аналитического показателя </w:t>
            </w:r>
          </w:p>
        </w:tc>
        <w:tc>
          <w:tcPr>
            <w:tcW w:w="1984" w:type="dxa"/>
            <w:gridSpan w:val="2"/>
          </w:tcPr>
          <w:p w:rsidR="002642E2" w:rsidRPr="000C2A21" w:rsidRDefault="002642E2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C2A21">
              <w:rPr>
                <w:rFonts w:ascii="Times New Roman" w:eastAsia="Calibri" w:hAnsi="Times New Roman" w:cs="Times New Roman"/>
                <w:sz w:val="28"/>
                <w:szCs w:val="28"/>
              </w:rPr>
              <w:t>в рублях</w:t>
            </w:r>
          </w:p>
        </w:tc>
      </w:tr>
      <w:tr w:rsidR="002642E2" w:rsidRPr="000C2A21" w:rsidTr="00B970A6">
        <w:tc>
          <w:tcPr>
            <w:tcW w:w="1701" w:type="dxa"/>
          </w:tcPr>
          <w:p w:rsidR="002642E2" w:rsidRPr="000C2A21" w:rsidRDefault="002642E2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C2A21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850" w:type="dxa"/>
          </w:tcPr>
          <w:p w:rsidR="002642E2" w:rsidRPr="000C2A21" w:rsidRDefault="002642E2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C2A21">
              <w:rPr>
                <w:rFonts w:ascii="Times New Roman" w:eastAsia="Calibri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850" w:type="dxa"/>
          </w:tcPr>
          <w:p w:rsidR="002642E2" w:rsidRPr="000C2A21" w:rsidRDefault="002642E2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C2A21">
              <w:rPr>
                <w:rFonts w:ascii="Times New Roman" w:eastAsia="Calibri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851" w:type="dxa"/>
          </w:tcPr>
          <w:p w:rsidR="002642E2" w:rsidRPr="000C2A21" w:rsidRDefault="002642E2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C2A21">
              <w:rPr>
                <w:rFonts w:ascii="Times New Roman" w:eastAsia="Calibri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850" w:type="dxa"/>
          </w:tcPr>
          <w:p w:rsidR="002642E2" w:rsidRPr="000C2A21" w:rsidRDefault="002642E2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C2A21">
              <w:rPr>
                <w:rFonts w:ascii="Times New Roman" w:eastAsia="Calibri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850" w:type="dxa"/>
          </w:tcPr>
          <w:p w:rsidR="002642E2" w:rsidRPr="000C2A21" w:rsidRDefault="002642E2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C2A21">
              <w:rPr>
                <w:rFonts w:ascii="Times New Roman" w:eastAsia="Calibri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056" w:type="dxa"/>
          </w:tcPr>
          <w:p w:rsidR="002642E2" w:rsidRPr="000C2A21" w:rsidRDefault="002642E2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C2A21">
              <w:rPr>
                <w:rFonts w:ascii="Times New Roman" w:eastAsia="Calibri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559" w:type="dxa"/>
          </w:tcPr>
          <w:p w:rsidR="002642E2" w:rsidRPr="000C2A21" w:rsidRDefault="002642E2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C2A21">
              <w:rPr>
                <w:rFonts w:ascii="Times New Roman" w:eastAsia="Calibri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984" w:type="dxa"/>
            <w:gridSpan w:val="2"/>
          </w:tcPr>
          <w:p w:rsidR="002642E2" w:rsidRPr="000C2A21" w:rsidRDefault="002642E2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C2A21">
              <w:rPr>
                <w:rFonts w:ascii="Times New Roman" w:eastAsia="Calibri" w:hAnsi="Times New Roman" w:cs="Times New Roman"/>
                <w:sz w:val="28"/>
                <w:szCs w:val="28"/>
              </w:rPr>
              <w:t>9</w:t>
            </w:r>
          </w:p>
        </w:tc>
      </w:tr>
      <w:tr w:rsidR="002642E2" w:rsidRPr="000C2A21" w:rsidTr="00B970A6">
        <w:trPr>
          <w:trHeight w:val="93"/>
        </w:trPr>
        <w:tc>
          <w:tcPr>
            <w:tcW w:w="1701" w:type="dxa"/>
          </w:tcPr>
          <w:p w:rsidR="002642E2" w:rsidRPr="000C2A21" w:rsidRDefault="002642E2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2642E2" w:rsidRPr="000C2A21" w:rsidRDefault="002642E2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2642E2" w:rsidRPr="000C2A21" w:rsidRDefault="002642E2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:rsidR="002642E2" w:rsidRPr="000C2A21" w:rsidRDefault="002642E2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2642E2" w:rsidRPr="000C2A21" w:rsidRDefault="002642E2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2642E2" w:rsidRPr="000C2A21" w:rsidRDefault="002642E2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056" w:type="dxa"/>
          </w:tcPr>
          <w:p w:rsidR="002642E2" w:rsidRPr="000C2A21" w:rsidRDefault="002642E2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2642E2" w:rsidRPr="000C2A21" w:rsidRDefault="002642E2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  <w:gridSpan w:val="2"/>
          </w:tcPr>
          <w:p w:rsidR="002642E2" w:rsidRPr="000C2A21" w:rsidRDefault="002642E2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2642E2" w:rsidRPr="000C2A21" w:rsidTr="00B970A6">
        <w:trPr>
          <w:trHeight w:val="171"/>
        </w:trPr>
        <w:tc>
          <w:tcPr>
            <w:tcW w:w="1701" w:type="dxa"/>
          </w:tcPr>
          <w:p w:rsidR="002642E2" w:rsidRPr="000C2A21" w:rsidRDefault="002642E2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2642E2" w:rsidRPr="000C2A21" w:rsidRDefault="002642E2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2642E2" w:rsidRPr="000C2A21" w:rsidRDefault="002642E2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:rsidR="002642E2" w:rsidRPr="000C2A21" w:rsidRDefault="002642E2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2642E2" w:rsidRPr="000C2A21" w:rsidRDefault="002642E2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2642E2" w:rsidRPr="000C2A21" w:rsidRDefault="002642E2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056" w:type="dxa"/>
          </w:tcPr>
          <w:p w:rsidR="002642E2" w:rsidRPr="000C2A21" w:rsidRDefault="002642E2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2642E2" w:rsidRPr="000C2A21" w:rsidRDefault="002642E2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nil"/>
            </w:tcBorders>
          </w:tcPr>
          <w:p w:rsidR="002642E2" w:rsidRPr="000C2A21" w:rsidRDefault="002642E2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nil"/>
            </w:tcBorders>
          </w:tcPr>
          <w:p w:rsidR="002642E2" w:rsidRPr="000C2A21" w:rsidRDefault="002642E2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2642E2" w:rsidRPr="000C2A21" w:rsidTr="00B970A6">
        <w:tc>
          <w:tcPr>
            <w:tcW w:w="2551" w:type="dxa"/>
            <w:gridSpan w:val="2"/>
          </w:tcPr>
          <w:p w:rsidR="002642E2" w:rsidRPr="000C2A21" w:rsidRDefault="002642E2" w:rsidP="006009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C2A21">
              <w:rPr>
                <w:rFonts w:ascii="Times New Roman" w:eastAsia="Calibri" w:hAnsi="Times New Roman" w:cs="Times New Roman"/>
                <w:sz w:val="28"/>
                <w:szCs w:val="28"/>
              </w:rPr>
              <w:t>Итого по коду БК (по коду раздела)</w:t>
            </w:r>
          </w:p>
        </w:tc>
        <w:tc>
          <w:tcPr>
            <w:tcW w:w="850" w:type="dxa"/>
          </w:tcPr>
          <w:p w:rsidR="002642E2" w:rsidRPr="000C2A21" w:rsidRDefault="002642E2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:rsidR="002642E2" w:rsidRPr="000C2A21" w:rsidRDefault="002642E2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2642E2" w:rsidRPr="000C2A21" w:rsidRDefault="002642E2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2642E2" w:rsidRPr="000C2A21" w:rsidRDefault="002642E2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056" w:type="dxa"/>
          </w:tcPr>
          <w:p w:rsidR="002642E2" w:rsidRPr="000C2A21" w:rsidRDefault="002642E2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2642E2" w:rsidRPr="000C2A21" w:rsidRDefault="002642E2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nil"/>
            </w:tcBorders>
          </w:tcPr>
          <w:p w:rsidR="002642E2" w:rsidRPr="000C2A21" w:rsidRDefault="002642E2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nil"/>
            </w:tcBorders>
          </w:tcPr>
          <w:p w:rsidR="002642E2" w:rsidRPr="000C2A21" w:rsidRDefault="002642E2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2642E2" w:rsidRPr="000C2A21" w:rsidTr="00B970A6">
        <w:trPr>
          <w:trHeight w:val="72"/>
        </w:trPr>
        <w:tc>
          <w:tcPr>
            <w:tcW w:w="2551" w:type="dxa"/>
            <w:gridSpan w:val="2"/>
          </w:tcPr>
          <w:p w:rsidR="002642E2" w:rsidRPr="000C2A21" w:rsidRDefault="002642E2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401" w:type="dxa"/>
            <w:gridSpan w:val="4"/>
          </w:tcPr>
          <w:p w:rsidR="002642E2" w:rsidRPr="000C2A21" w:rsidRDefault="002642E2" w:rsidP="006009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056" w:type="dxa"/>
          </w:tcPr>
          <w:p w:rsidR="002642E2" w:rsidRPr="000C2A21" w:rsidRDefault="002642E2" w:rsidP="006009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2642E2" w:rsidRPr="000C2A21" w:rsidRDefault="002642E2" w:rsidP="006009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C2A21">
              <w:rPr>
                <w:rFonts w:ascii="Times New Roman" w:eastAsia="Calibri" w:hAnsi="Times New Roman" w:cs="Times New Roman"/>
                <w:sz w:val="28"/>
                <w:szCs w:val="28"/>
              </w:rPr>
              <w:t>Всего</w:t>
            </w:r>
          </w:p>
        </w:tc>
        <w:tc>
          <w:tcPr>
            <w:tcW w:w="1134" w:type="dxa"/>
            <w:tcBorders>
              <w:left w:val="single" w:sz="4" w:space="0" w:color="auto"/>
              <w:right w:val="nil"/>
            </w:tcBorders>
          </w:tcPr>
          <w:p w:rsidR="002642E2" w:rsidRPr="000C2A21" w:rsidRDefault="002642E2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nil"/>
            </w:tcBorders>
          </w:tcPr>
          <w:p w:rsidR="002642E2" w:rsidRPr="000C2A21" w:rsidRDefault="002642E2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</w:tbl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Руководитель учреждения                                                                   </w:t>
      </w:r>
    </w:p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(уполномоченное лицо)                              _____________ ___________ ______________         </w:t>
      </w:r>
    </w:p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(должность)   (подпись)   (расшифровка подписи)                                                                                                       </w:t>
      </w:r>
    </w:p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>Главный бухгалтер                                              __________    ______________</w:t>
      </w:r>
    </w:p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284"/>
        <w:gridCol w:w="1927"/>
        <w:gridCol w:w="4642"/>
      </w:tblGrid>
      <w:tr w:rsidR="00DF4A59" w:rsidRPr="000C2A21" w:rsidTr="00600949">
        <w:tc>
          <w:tcPr>
            <w:tcW w:w="3284" w:type="dxa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927" w:type="dxa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4642" w:type="dxa"/>
          </w:tcPr>
          <w:p w:rsidR="00B970A6" w:rsidRDefault="00B970A6" w:rsidP="003378C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96830" w:rsidRDefault="00B96830" w:rsidP="003378C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96830" w:rsidRDefault="00B96830" w:rsidP="003378C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96830" w:rsidRDefault="00B96830" w:rsidP="003378C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96830" w:rsidRDefault="00B96830" w:rsidP="003378C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96830" w:rsidRDefault="00B96830" w:rsidP="003378C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96830" w:rsidRDefault="00B96830" w:rsidP="003378C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96830" w:rsidRDefault="00B96830" w:rsidP="003378C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96830" w:rsidRDefault="00B96830" w:rsidP="003378C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96830" w:rsidRDefault="00B96830" w:rsidP="003378C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96830" w:rsidRDefault="00B96830" w:rsidP="003378C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96830" w:rsidRDefault="00B96830" w:rsidP="003378C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96830" w:rsidRDefault="00B96830" w:rsidP="003378C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96830" w:rsidRDefault="00B96830" w:rsidP="003378C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96830" w:rsidRDefault="00B96830" w:rsidP="003378C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96830" w:rsidRDefault="00B96830" w:rsidP="003378C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96830" w:rsidRDefault="00B96830" w:rsidP="003378C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96830" w:rsidRDefault="00B96830" w:rsidP="003378C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96830" w:rsidRDefault="00B96830" w:rsidP="003378C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96830" w:rsidRPr="000C2A21" w:rsidRDefault="00B96830" w:rsidP="003378C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DF4A59" w:rsidRPr="000C2A21" w:rsidRDefault="00DF4A59" w:rsidP="00600949">
            <w:pPr>
              <w:ind w:firstLine="284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C2A21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Приложение 2</w:t>
            </w:r>
          </w:p>
          <w:p w:rsidR="00335F2E" w:rsidRPr="000C2A21" w:rsidRDefault="00DF4A59" w:rsidP="00335F2E">
            <w:pPr>
              <w:ind w:firstLine="284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C2A2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к Порядку составления, утверждения и ведения бюджетных смет </w:t>
            </w:r>
            <w:r w:rsidR="00335F2E" w:rsidRPr="000C2A2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казенных учреждений </w:t>
            </w:r>
          </w:p>
          <w:p w:rsidR="00DF4A59" w:rsidRPr="000C2A21" w:rsidRDefault="00DF4A59" w:rsidP="00600949">
            <w:pPr>
              <w:ind w:firstLine="284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</w:tbl>
    <w:p w:rsidR="00DF4A59" w:rsidRPr="000C2A21" w:rsidRDefault="00DF4A59" w:rsidP="00DF4A59">
      <w:pPr>
        <w:spacing w:after="0" w:line="240" w:lineRule="auto"/>
        <w:ind w:firstLine="284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lastRenderedPageBreak/>
        <w:t>УТВЕРЖДАЮ</w:t>
      </w:r>
    </w:p>
    <w:p w:rsidR="00B96830" w:rsidRDefault="00DF4A59" w:rsidP="00DF4A59">
      <w:pPr>
        <w:spacing w:after="0" w:line="240" w:lineRule="auto"/>
        <w:ind w:firstLine="284"/>
        <w:jc w:val="right"/>
        <w:rPr>
          <w:rFonts w:ascii="Times New Roman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Глава </w:t>
      </w:r>
      <w:r w:rsidR="000B02FB" w:rsidRPr="000C2A21">
        <w:rPr>
          <w:rFonts w:ascii="Times New Roman" w:hAnsi="Times New Roman" w:cs="Times New Roman"/>
          <w:sz w:val="28"/>
          <w:szCs w:val="28"/>
        </w:rPr>
        <w:t xml:space="preserve">рабочего поселка </w:t>
      </w:r>
    </w:p>
    <w:p w:rsidR="00DF4A59" w:rsidRPr="000C2A21" w:rsidRDefault="000B02FB" w:rsidP="00DF4A59">
      <w:pPr>
        <w:spacing w:after="0" w:line="240" w:lineRule="auto"/>
        <w:ind w:firstLine="284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hAnsi="Times New Roman" w:cs="Times New Roman"/>
          <w:sz w:val="28"/>
          <w:szCs w:val="28"/>
        </w:rPr>
        <w:t>Станционно-Ояшинский</w:t>
      </w:r>
    </w:p>
    <w:p w:rsidR="00DF4A59" w:rsidRPr="000C2A21" w:rsidRDefault="00DF4A59" w:rsidP="00DF4A59">
      <w:pPr>
        <w:spacing w:after="0" w:line="240" w:lineRule="auto"/>
        <w:ind w:firstLine="284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>Мошковского   района</w:t>
      </w:r>
    </w:p>
    <w:p w:rsidR="00DF4A59" w:rsidRPr="000C2A21" w:rsidRDefault="00DF4A59" w:rsidP="00DF4A59">
      <w:pPr>
        <w:spacing w:after="0" w:line="240" w:lineRule="auto"/>
        <w:ind w:firstLine="284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Новосибирской области </w:t>
      </w:r>
    </w:p>
    <w:p w:rsidR="00DF4A59" w:rsidRPr="000C2A21" w:rsidRDefault="00DF4A59" w:rsidP="00DF4A59">
      <w:pPr>
        <w:spacing w:after="0" w:line="240" w:lineRule="auto"/>
        <w:ind w:firstLine="284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>_______________________</w:t>
      </w:r>
    </w:p>
    <w:p w:rsidR="00DF4A59" w:rsidRPr="000C2A21" w:rsidRDefault="00DF4A59" w:rsidP="00DF4A59">
      <w:pPr>
        <w:spacing w:after="0" w:line="240" w:lineRule="auto"/>
        <w:ind w:firstLine="284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«____»____________ </w:t>
      </w:r>
      <w:proofErr w:type="spellStart"/>
      <w:r w:rsidRPr="000C2A21">
        <w:rPr>
          <w:rFonts w:ascii="Times New Roman" w:eastAsia="Calibri" w:hAnsi="Times New Roman" w:cs="Times New Roman"/>
          <w:sz w:val="28"/>
          <w:szCs w:val="28"/>
        </w:rPr>
        <w:t>____</w:t>
      </w:r>
      <w:proofErr w:type="gramStart"/>
      <w:r w:rsidRPr="000C2A21">
        <w:rPr>
          <w:rFonts w:ascii="Times New Roman" w:eastAsia="Calibri" w:hAnsi="Times New Roman" w:cs="Times New Roman"/>
          <w:sz w:val="28"/>
          <w:szCs w:val="28"/>
        </w:rPr>
        <w:t>г</w:t>
      </w:r>
      <w:proofErr w:type="spellEnd"/>
      <w:proofErr w:type="gramEnd"/>
      <w:r w:rsidRPr="000C2A21">
        <w:rPr>
          <w:rFonts w:ascii="Times New Roman" w:eastAsia="Calibri" w:hAnsi="Times New Roman" w:cs="Times New Roman"/>
          <w:sz w:val="28"/>
          <w:szCs w:val="28"/>
        </w:rPr>
        <w:t>.</w:t>
      </w:r>
    </w:p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>ПРОЕКТ БЮДЖЕТНОЙ СМЕТЫ НА 20__ ГОД</w:t>
      </w:r>
    </w:p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            от "__" __________ 20__ г.</w:t>
      </w:r>
    </w:p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┌────────────┐</w:t>
      </w:r>
    </w:p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│    КОДЫ    │</w:t>
      </w:r>
    </w:p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├────────────┤</w:t>
      </w:r>
    </w:p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Форма по </w:t>
      </w:r>
      <w:hyperlink r:id="rId8" w:history="1">
        <w:r w:rsidRPr="000C2A21">
          <w:rPr>
            <w:rFonts w:ascii="Times New Roman" w:eastAsia="Calibri" w:hAnsi="Times New Roman" w:cs="Times New Roman"/>
            <w:color w:val="0000FF"/>
            <w:sz w:val="28"/>
            <w:szCs w:val="28"/>
          </w:rPr>
          <w:t>ОКУД</w:t>
        </w:r>
      </w:hyperlink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 │     </w:t>
      </w:r>
    </w:p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├────────────┤</w:t>
      </w:r>
    </w:p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Дата │            </w:t>
      </w:r>
      <w:proofErr w:type="spellStart"/>
      <w:r w:rsidRPr="000C2A21">
        <w:rPr>
          <w:rFonts w:ascii="Times New Roman" w:eastAsia="Calibri" w:hAnsi="Times New Roman" w:cs="Times New Roman"/>
          <w:sz w:val="28"/>
          <w:szCs w:val="28"/>
        </w:rPr>
        <w:t>│</w:t>
      </w:r>
      <w:proofErr w:type="spellEnd"/>
    </w:p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├────────────┤</w:t>
      </w:r>
    </w:p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по ОКПО │            </w:t>
      </w:r>
      <w:proofErr w:type="spellStart"/>
      <w:r w:rsidRPr="000C2A21">
        <w:rPr>
          <w:rFonts w:ascii="Times New Roman" w:eastAsia="Calibri" w:hAnsi="Times New Roman" w:cs="Times New Roman"/>
          <w:sz w:val="28"/>
          <w:szCs w:val="28"/>
        </w:rPr>
        <w:t>│</w:t>
      </w:r>
      <w:proofErr w:type="spellEnd"/>
    </w:p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├────────────┤</w:t>
      </w:r>
    </w:p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Получатель                                        по Перечню │            </w:t>
      </w:r>
      <w:proofErr w:type="spellStart"/>
      <w:r w:rsidRPr="000C2A21">
        <w:rPr>
          <w:rFonts w:ascii="Times New Roman" w:eastAsia="Calibri" w:hAnsi="Times New Roman" w:cs="Times New Roman"/>
          <w:sz w:val="28"/>
          <w:szCs w:val="28"/>
        </w:rPr>
        <w:t>│</w:t>
      </w:r>
      <w:proofErr w:type="spellEnd"/>
    </w:p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бюджетных средств _______________________________  (Реестру) │            </w:t>
      </w:r>
      <w:proofErr w:type="spellStart"/>
      <w:r w:rsidRPr="000C2A21">
        <w:rPr>
          <w:rFonts w:ascii="Times New Roman" w:eastAsia="Calibri" w:hAnsi="Times New Roman" w:cs="Times New Roman"/>
          <w:sz w:val="28"/>
          <w:szCs w:val="28"/>
        </w:rPr>
        <w:t>│</w:t>
      </w:r>
      <w:proofErr w:type="spellEnd"/>
    </w:p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├────────────┤</w:t>
      </w:r>
    </w:p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по Перечню │            </w:t>
      </w:r>
      <w:proofErr w:type="spellStart"/>
      <w:r w:rsidRPr="000C2A21">
        <w:rPr>
          <w:rFonts w:ascii="Times New Roman" w:eastAsia="Calibri" w:hAnsi="Times New Roman" w:cs="Times New Roman"/>
          <w:sz w:val="28"/>
          <w:szCs w:val="28"/>
        </w:rPr>
        <w:t>│</w:t>
      </w:r>
      <w:proofErr w:type="spellEnd"/>
    </w:p>
    <w:p w:rsidR="00DF4A59" w:rsidRPr="000C2A21" w:rsidRDefault="003378C7" w:rsidP="00DF4A5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>Распорядитель бюджетных смет</w:t>
      </w:r>
      <w:r w:rsidR="00DF4A59" w:rsidRPr="000C2A21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(Реестру) │            </w:t>
      </w:r>
      <w:proofErr w:type="spellStart"/>
      <w:r w:rsidR="00DF4A59" w:rsidRPr="000C2A21">
        <w:rPr>
          <w:rFonts w:ascii="Times New Roman" w:eastAsia="Calibri" w:hAnsi="Times New Roman" w:cs="Times New Roman"/>
          <w:sz w:val="28"/>
          <w:szCs w:val="28"/>
        </w:rPr>
        <w:t>│</w:t>
      </w:r>
      <w:proofErr w:type="spellEnd"/>
    </w:p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├────────────┤</w:t>
      </w:r>
    </w:p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Главный распорядитель                                  по БК │            </w:t>
      </w:r>
      <w:proofErr w:type="spellStart"/>
      <w:r w:rsidRPr="000C2A21">
        <w:rPr>
          <w:rFonts w:ascii="Times New Roman" w:eastAsia="Calibri" w:hAnsi="Times New Roman" w:cs="Times New Roman"/>
          <w:sz w:val="28"/>
          <w:szCs w:val="28"/>
        </w:rPr>
        <w:t>│</w:t>
      </w:r>
      <w:proofErr w:type="spellEnd"/>
    </w:p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>бюджетных средств _______________________________            ├────────────┤</w:t>
      </w:r>
    </w:p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по ОКТМО │            </w:t>
      </w:r>
      <w:proofErr w:type="spellStart"/>
      <w:r w:rsidRPr="000C2A21">
        <w:rPr>
          <w:rFonts w:ascii="Times New Roman" w:eastAsia="Calibri" w:hAnsi="Times New Roman" w:cs="Times New Roman"/>
          <w:sz w:val="28"/>
          <w:szCs w:val="28"/>
        </w:rPr>
        <w:t>│</w:t>
      </w:r>
      <w:proofErr w:type="spellEnd"/>
    </w:p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>Наименование бюджета ____________________________            ├────────────┤</w:t>
      </w:r>
    </w:p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по ОКЕИ │     </w:t>
      </w:r>
      <w:hyperlink r:id="rId9" w:history="1">
        <w:r w:rsidRPr="000C2A21">
          <w:rPr>
            <w:rFonts w:ascii="Times New Roman" w:eastAsia="Calibri" w:hAnsi="Times New Roman" w:cs="Times New Roman"/>
            <w:color w:val="0000FF"/>
            <w:sz w:val="28"/>
            <w:szCs w:val="28"/>
          </w:rPr>
          <w:t>383</w:t>
        </w:r>
      </w:hyperlink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    │</w:t>
      </w:r>
    </w:p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>Единица измерения: руб.                                      ├────────────┤</w:t>
      </w:r>
    </w:p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по </w:t>
      </w:r>
      <w:hyperlink r:id="rId10" w:history="1">
        <w:r w:rsidRPr="000C2A21">
          <w:rPr>
            <w:rFonts w:ascii="Times New Roman" w:eastAsia="Calibri" w:hAnsi="Times New Roman" w:cs="Times New Roman"/>
            <w:color w:val="0000FF"/>
            <w:sz w:val="28"/>
            <w:szCs w:val="28"/>
          </w:rPr>
          <w:t>ОКВ</w:t>
        </w:r>
      </w:hyperlink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 │            </w:t>
      </w:r>
      <w:proofErr w:type="spellStart"/>
      <w:r w:rsidRPr="000C2A21">
        <w:rPr>
          <w:rFonts w:ascii="Times New Roman" w:eastAsia="Calibri" w:hAnsi="Times New Roman" w:cs="Times New Roman"/>
          <w:sz w:val="28"/>
          <w:szCs w:val="28"/>
        </w:rPr>
        <w:t>│</w:t>
      </w:r>
      <w:proofErr w:type="spellEnd"/>
    </w:p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100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701"/>
        <w:gridCol w:w="567"/>
        <w:gridCol w:w="709"/>
        <w:gridCol w:w="709"/>
        <w:gridCol w:w="1134"/>
        <w:gridCol w:w="850"/>
        <w:gridCol w:w="993"/>
        <w:gridCol w:w="1193"/>
        <w:gridCol w:w="508"/>
        <w:gridCol w:w="626"/>
        <w:gridCol w:w="1075"/>
      </w:tblGrid>
      <w:tr w:rsidR="00DF4A59" w:rsidRPr="000C2A21" w:rsidTr="00600949">
        <w:tc>
          <w:tcPr>
            <w:tcW w:w="1701" w:type="dxa"/>
            <w:vMerge w:val="restart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C2A2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                            Наименование показателя</w:t>
            </w:r>
          </w:p>
        </w:tc>
        <w:tc>
          <w:tcPr>
            <w:tcW w:w="567" w:type="dxa"/>
            <w:vMerge w:val="restart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C2A21">
              <w:rPr>
                <w:rFonts w:ascii="Times New Roman" w:eastAsia="Calibri" w:hAnsi="Times New Roman" w:cs="Times New Roman"/>
                <w:sz w:val="28"/>
                <w:szCs w:val="28"/>
              </w:rPr>
              <w:t>Код строки</w:t>
            </w:r>
          </w:p>
        </w:tc>
        <w:tc>
          <w:tcPr>
            <w:tcW w:w="4395" w:type="dxa"/>
            <w:gridSpan w:val="5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C2A21">
              <w:rPr>
                <w:rFonts w:ascii="Times New Roman" w:eastAsia="Calibri" w:hAnsi="Times New Roman" w:cs="Times New Roman"/>
                <w:sz w:val="28"/>
                <w:szCs w:val="28"/>
              </w:rPr>
              <w:t>Код по бюджетной классификации Российской Федерации</w:t>
            </w:r>
          </w:p>
        </w:tc>
        <w:tc>
          <w:tcPr>
            <w:tcW w:w="1193" w:type="dxa"/>
            <w:vMerge w:val="restart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C2A2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Утверждено на очередной </w:t>
            </w:r>
            <w:r w:rsidRPr="000C2A21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финансовый год</w:t>
            </w:r>
          </w:p>
        </w:tc>
        <w:tc>
          <w:tcPr>
            <w:tcW w:w="1134" w:type="dxa"/>
            <w:gridSpan w:val="2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C2A21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Обязательства</w:t>
            </w:r>
          </w:p>
        </w:tc>
        <w:tc>
          <w:tcPr>
            <w:tcW w:w="1075" w:type="dxa"/>
            <w:vMerge w:val="restart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C2A2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Сумма, всего (гр. 10 + гр. </w:t>
            </w:r>
            <w:r w:rsidRPr="000C2A21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11)</w:t>
            </w:r>
          </w:p>
        </w:tc>
      </w:tr>
      <w:tr w:rsidR="00DF4A59" w:rsidRPr="000C2A21" w:rsidTr="00600949">
        <w:trPr>
          <w:trHeight w:val="506"/>
        </w:trPr>
        <w:tc>
          <w:tcPr>
            <w:tcW w:w="1701" w:type="dxa"/>
            <w:vMerge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vMerge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C2A21">
              <w:rPr>
                <w:rFonts w:ascii="Times New Roman" w:eastAsia="Calibri" w:hAnsi="Times New Roman" w:cs="Times New Roman"/>
                <w:sz w:val="28"/>
                <w:szCs w:val="28"/>
              </w:rPr>
              <w:t>разд</w:t>
            </w:r>
            <w:r w:rsidRPr="000C2A21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ела</w:t>
            </w:r>
          </w:p>
        </w:tc>
        <w:tc>
          <w:tcPr>
            <w:tcW w:w="709" w:type="dxa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C2A21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подр</w:t>
            </w:r>
            <w:r w:rsidRPr="000C2A21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аздела</w:t>
            </w:r>
          </w:p>
        </w:tc>
        <w:tc>
          <w:tcPr>
            <w:tcW w:w="1134" w:type="dxa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C2A21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 xml:space="preserve">целевой </w:t>
            </w:r>
            <w:r w:rsidRPr="000C2A21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статьи</w:t>
            </w:r>
          </w:p>
        </w:tc>
        <w:tc>
          <w:tcPr>
            <w:tcW w:w="850" w:type="dxa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C2A21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 xml:space="preserve">вида </w:t>
            </w:r>
            <w:r w:rsidRPr="000C2A21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расходов</w:t>
            </w:r>
          </w:p>
        </w:tc>
        <w:tc>
          <w:tcPr>
            <w:tcW w:w="993" w:type="dxa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C2A21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 xml:space="preserve">код </w:t>
            </w:r>
            <w:r w:rsidRPr="000C2A21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аналитического показателя</w:t>
            </w:r>
          </w:p>
        </w:tc>
        <w:tc>
          <w:tcPr>
            <w:tcW w:w="1193" w:type="dxa"/>
            <w:vMerge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08" w:type="dxa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C2A21">
              <w:rPr>
                <w:rFonts w:ascii="Times New Roman" w:eastAsia="Calibri" w:hAnsi="Times New Roman" w:cs="Times New Roman"/>
                <w:sz w:val="28"/>
                <w:szCs w:val="28"/>
              </w:rPr>
              <w:t>де</w:t>
            </w:r>
            <w:r w:rsidRPr="000C2A21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йствующие</w:t>
            </w:r>
          </w:p>
        </w:tc>
        <w:tc>
          <w:tcPr>
            <w:tcW w:w="626" w:type="dxa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C2A21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при</w:t>
            </w:r>
            <w:r w:rsidRPr="000C2A21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нимаемые</w:t>
            </w:r>
          </w:p>
        </w:tc>
        <w:tc>
          <w:tcPr>
            <w:tcW w:w="1075" w:type="dxa"/>
            <w:vMerge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DF4A59" w:rsidRPr="000C2A21" w:rsidTr="00600949">
        <w:trPr>
          <w:trHeight w:val="97"/>
        </w:trPr>
        <w:tc>
          <w:tcPr>
            <w:tcW w:w="1701" w:type="dxa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C2A21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567" w:type="dxa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C2A21">
              <w:rPr>
                <w:rFonts w:ascii="Times New Roman" w:eastAsia="Calibri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09" w:type="dxa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C2A21">
              <w:rPr>
                <w:rFonts w:ascii="Times New Roman" w:eastAsia="Calibri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709" w:type="dxa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C2A21">
              <w:rPr>
                <w:rFonts w:ascii="Times New Roman" w:eastAsia="Calibri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134" w:type="dxa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C2A21">
              <w:rPr>
                <w:rFonts w:ascii="Times New Roman" w:eastAsia="Calibri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850" w:type="dxa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C2A21">
              <w:rPr>
                <w:rFonts w:ascii="Times New Roman" w:eastAsia="Calibri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993" w:type="dxa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C2A21">
              <w:rPr>
                <w:rFonts w:ascii="Times New Roman" w:eastAsia="Calibri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193" w:type="dxa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C2A21">
              <w:rPr>
                <w:rFonts w:ascii="Times New Roman" w:eastAsia="Calibri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508" w:type="dxa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C2A21">
              <w:rPr>
                <w:rFonts w:ascii="Times New Roman" w:eastAsia="Calibri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626" w:type="dxa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C2A21">
              <w:rPr>
                <w:rFonts w:ascii="Times New Roman" w:eastAsia="Calibri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075" w:type="dxa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C2A21">
              <w:rPr>
                <w:rFonts w:ascii="Times New Roman" w:eastAsia="Calibri" w:hAnsi="Times New Roman" w:cs="Times New Roman"/>
                <w:sz w:val="28"/>
                <w:szCs w:val="28"/>
              </w:rPr>
              <w:t>11</w:t>
            </w:r>
          </w:p>
        </w:tc>
      </w:tr>
      <w:tr w:rsidR="00DF4A59" w:rsidRPr="000C2A21" w:rsidTr="00600949">
        <w:tc>
          <w:tcPr>
            <w:tcW w:w="1701" w:type="dxa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193" w:type="dxa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08" w:type="dxa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626" w:type="dxa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075" w:type="dxa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DF4A59" w:rsidRPr="000C2A21" w:rsidTr="00600949">
        <w:trPr>
          <w:trHeight w:val="152"/>
        </w:trPr>
        <w:tc>
          <w:tcPr>
            <w:tcW w:w="2268" w:type="dxa"/>
            <w:gridSpan w:val="2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C2A21">
              <w:rPr>
                <w:rFonts w:ascii="Times New Roman" w:eastAsia="Calibri" w:hAnsi="Times New Roman" w:cs="Times New Roman"/>
                <w:sz w:val="28"/>
                <w:szCs w:val="28"/>
              </w:rPr>
              <w:t>Итого по коду БК (по коду раздела)</w:t>
            </w:r>
          </w:p>
        </w:tc>
        <w:tc>
          <w:tcPr>
            <w:tcW w:w="709" w:type="dxa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193" w:type="dxa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08" w:type="dxa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626" w:type="dxa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075" w:type="dxa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DF4A59" w:rsidRPr="000C2A21" w:rsidTr="00600949">
        <w:tc>
          <w:tcPr>
            <w:tcW w:w="2268" w:type="dxa"/>
            <w:gridSpan w:val="2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588" w:type="dxa"/>
            <w:gridSpan w:val="6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C2A21">
              <w:rPr>
                <w:rFonts w:ascii="Times New Roman" w:eastAsia="Calibri" w:hAnsi="Times New Roman" w:cs="Times New Roman"/>
                <w:sz w:val="28"/>
                <w:szCs w:val="28"/>
              </w:rPr>
              <w:t>Всего</w:t>
            </w:r>
          </w:p>
        </w:tc>
        <w:tc>
          <w:tcPr>
            <w:tcW w:w="508" w:type="dxa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626" w:type="dxa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075" w:type="dxa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</w:tbl>
    <w:p w:rsidR="00DF4A59" w:rsidRPr="000C2A21" w:rsidRDefault="00DF4A59" w:rsidP="00DF4A59">
      <w:pPr>
        <w:tabs>
          <w:tab w:val="left" w:pos="6825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Руководитель учреждения                                                                   </w:t>
      </w:r>
    </w:p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(уполномоченное лицо)     _____________ ___________ ______________         </w:t>
      </w:r>
    </w:p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                           </w:t>
      </w:r>
      <w:proofErr w:type="gramStart"/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(должность)   (подпись)   (расшифровка                         </w:t>
      </w:r>
      <w:proofErr w:type="gramEnd"/>
    </w:p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подписи)                                                                                                       </w:t>
      </w:r>
    </w:p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>Главный бухгалтер                       ___________ ______________</w:t>
      </w:r>
    </w:p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(подпись)   (расшифровка подписи)</w:t>
      </w:r>
    </w:p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Style w:val="a5"/>
        <w:tblpPr w:leftFromText="180" w:rightFromText="180" w:vertAnchor="text" w:tblpY="1"/>
        <w:tblOverlap w:val="nev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284"/>
        <w:gridCol w:w="7137"/>
      </w:tblGrid>
      <w:tr w:rsidR="00335F2E" w:rsidRPr="000C2A21" w:rsidTr="00335F2E">
        <w:tc>
          <w:tcPr>
            <w:tcW w:w="3284" w:type="dxa"/>
          </w:tcPr>
          <w:p w:rsidR="00335F2E" w:rsidRPr="000C2A21" w:rsidRDefault="00335F2E" w:rsidP="00335F2E">
            <w:pPr>
              <w:autoSpaceDE w:val="0"/>
              <w:autoSpaceDN w:val="0"/>
              <w:adjustRightInd w:val="0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7137" w:type="dxa"/>
          </w:tcPr>
          <w:p w:rsidR="00335F2E" w:rsidRDefault="00335F2E" w:rsidP="00335F2E">
            <w:pPr>
              <w:autoSpaceDE w:val="0"/>
              <w:autoSpaceDN w:val="0"/>
              <w:adjustRightInd w:val="0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96830" w:rsidRDefault="00B96830" w:rsidP="00335F2E">
            <w:pPr>
              <w:autoSpaceDE w:val="0"/>
              <w:autoSpaceDN w:val="0"/>
              <w:adjustRightInd w:val="0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96830" w:rsidRDefault="00B96830" w:rsidP="00335F2E">
            <w:pPr>
              <w:autoSpaceDE w:val="0"/>
              <w:autoSpaceDN w:val="0"/>
              <w:adjustRightInd w:val="0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96830" w:rsidRDefault="00B96830" w:rsidP="00335F2E">
            <w:pPr>
              <w:autoSpaceDE w:val="0"/>
              <w:autoSpaceDN w:val="0"/>
              <w:adjustRightInd w:val="0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96830" w:rsidRDefault="00B96830" w:rsidP="00335F2E">
            <w:pPr>
              <w:autoSpaceDE w:val="0"/>
              <w:autoSpaceDN w:val="0"/>
              <w:adjustRightInd w:val="0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96830" w:rsidRDefault="00B96830" w:rsidP="00335F2E">
            <w:pPr>
              <w:autoSpaceDE w:val="0"/>
              <w:autoSpaceDN w:val="0"/>
              <w:adjustRightInd w:val="0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96830" w:rsidRDefault="00B96830" w:rsidP="00335F2E">
            <w:pPr>
              <w:autoSpaceDE w:val="0"/>
              <w:autoSpaceDN w:val="0"/>
              <w:adjustRightInd w:val="0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96830" w:rsidRDefault="00B96830" w:rsidP="00335F2E">
            <w:pPr>
              <w:autoSpaceDE w:val="0"/>
              <w:autoSpaceDN w:val="0"/>
              <w:adjustRightInd w:val="0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96830" w:rsidRDefault="00B96830" w:rsidP="00335F2E">
            <w:pPr>
              <w:autoSpaceDE w:val="0"/>
              <w:autoSpaceDN w:val="0"/>
              <w:adjustRightInd w:val="0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96830" w:rsidRDefault="00B96830" w:rsidP="00335F2E">
            <w:pPr>
              <w:autoSpaceDE w:val="0"/>
              <w:autoSpaceDN w:val="0"/>
              <w:adjustRightInd w:val="0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96830" w:rsidRDefault="00B96830" w:rsidP="00335F2E">
            <w:pPr>
              <w:autoSpaceDE w:val="0"/>
              <w:autoSpaceDN w:val="0"/>
              <w:adjustRightInd w:val="0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96830" w:rsidRDefault="00B96830" w:rsidP="00335F2E">
            <w:pPr>
              <w:autoSpaceDE w:val="0"/>
              <w:autoSpaceDN w:val="0"/>
              <w:adjustRightInd w:val="0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96830" w:rsidRDefault="00B96830" w:rsidP="00335F2E">
            <w:pPr>
              <w:autoSpaceDE w:val="0"/>
              <w:autoSpaceDN w:val="0"/>
              <w:adjustRightInd w:val="0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96830" w:rsidRDefault="00B96830" w:rsidP="00335F2E">
            <w:pPr>
              <w:autoSpaceDE w:val="0"/>
              <w:autoSpaceDN w:val="0"/>
              <w:adjustRightInd w:val="0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96830" w:rsidRDefault="00B96830" w:rsidP="00335F2E">
            <w:pPr>
              <w:autoSpaceDE w:val="0"/>
              <w:autoSpaceDN w:val="0"/>
              <w:adjustRightInd w:val="0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96830" w:rsidRPr="000C2A21" w:rsidRDefault="00B96830" w:rsidP="00335F2E">
            <w:pPr>
              <w:autoSpaceDE w:val="0"/>
              <w:autoSpaceDN w:val="0"/>
              <w:adjustRightInd w:val="0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335F2E" w:rsidRPr="000C2A21" w:rsidRDefault="00335F2E" w:rsidP="00335F2E">
            <w:pPr>
              <w:autoSpaceDE w:val="0"/>
              <w:autoSpaceDN w:val="0"/>
              <w:adjustRightInd w:val="0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C2A21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Приложение 3</w:t>
            </w:r>
          </w:p>
          <w:p w:rsidR="00335F2E" w:rsidRDefault="00335F2E" w:rsidP="00335F2E">
            <w:pPr>
              <w:autoSpaceDE w:val="0"/>
              <w:autoSpaceDN w:val="0"/>
              <w:adjustRightInd w:val="0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C2A21">
              <w:rPr>
                <w:rFonts w:ascii="Times New Roman" w:eastAsia="Calibri" w:hAnsi="Times New Roman" w:cs="Times New Roman"/>
                <w:sz w:val="28"/>
                <w:szCs w:val="28"/>
              </w:rPr>
              <w:t>к Порядку составления, утверждения и ведения бюджетных смет казенных учреждений</w:t>
            </w:r>
          </w:p>
          <w:p w:rsidR="00B96830" w:rsidRPr="000C2A21" w:rsidRDefault="00B96830" w:rsidP="00335F2E">
            <w:pPr>
              <w:autoSpaceDE w:val="0"/>
              <w:autoSpaceDN w:val="0"/>
              <w:adjustRightInd w:val="0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</w:tbl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lastRenderedPageBreak/>
        <w:t>УТВЕРЖДАЮ</w:t>
      </w:r>
    </w:p>
    <w:p w:rsidR="00B96830" w:rsidRDefault="00DF4A59" w:rsidP="00DF4A5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Глава </w:t>
      </w:r>
      <w:r w:rsidR="00F4685B" w:rsidRPr="000C2A21">
        <w:rPr>
          <w:rFonts w:ascii="Times New Roman" w:hAnsi="Times New Roman" w:cs="Times New Roman"/>
          <w:sz w:val="28"/>
          <w:szCs w:val="28"/>
        </w:rPr>
        <w:t>рабочего поселка</w:t>
      </w:r>
    </w:p>
    <w:p w:rsidR="00DF4A59" w:rsidRPr="000C2A21" w:rsidRDefault="00F4685B" w:rsidP="00DF4A5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hAnsi="Times New Roman" w:cs="Times New Roman"/>
          <w:sz w:val="28"/>
          <w:szCs w:val="28"/>
        </w:rPr>
        <w:t xml:space="preserve"> Станционно-Ояшинский</w:t>
      </w:r>
    </w:p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 Мошковского   района</w:t>
      </w:r>
    </w:p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>Новосибирской области</w:t>
      </w:r>
    </w:p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>_______________________</w:t>
      </w:r>
    </w:p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«____»____________ </w:t>
      </w:r>
      <w:proofErr w:type="spellStart"/>
      <w:r w:rsidRPr="000C2A21">
        <w:rPr>
          <w:rFonts w:ascii="Times New Roman" w:eastAsia="Calibri" w:hAnsi="Times New Roman" w:cs="Times New Roman"/>
          <w:sz w:val="28"/>
          <w:szCs w:val="28"/>
        </w:rPr>
        <w:t>____</w:t>
      </w:r>
      <w:proofErr w:type="gramStart"/>
      <w:r w:rsidRPr="000C2A21">
        <w:rPr>
          <w:rFonts w:ascii="Times New Roman" w:eastAsia="Calibri" w:hAnsi="Times New Roman" w:cs="Times New Roman"/>
          <w:sz w:val="28"/>
          <w:szCs w:val="28"/>
        </w:rPr>
        <w:t>г</w:t>
      </w:r>
      <w:proofErr w:type="spellEnd"/>
      <w:proofErr w:type="gramEnd"/>
      <w:r w:rsidRPr="000C2A21">
        <w:rPr>
          <w:rFonts w:ascii="Times New Roman" w:eastAsia="Calibri" w:hAnsi="Times New Roman" w:cs="Times New Roman"/>
          <w:sz w:val="28"/>
          <w:szCs w:val="28"/>
        </w:rPr>
        <w:t>.</w:t>
      </w:r>
    </w:p>
    <w:p w:rsidR="00DF4A59" w:rsidRPr="000C2A21" w:rsidRDefault="00DF4A59" w:rsidP="00DF4A59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ab/>
        <w:t xml:space="preserve">          ИЗМЕНЕНИЕ N ___ ПОКАЗАТЕЛЕЙ БЮДЖЕТНОЙ СМЕТЫ НА 20__ ГОД</w:t>
      </w:r>
    </w:p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       от "__" __________ 20__ г.</w:t>
      </w:r>
    </w:p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Calibri" w:hAnsi="Times New Roman" w:cs="Times New Roman"/>
          <w:sz w:val="28"/>
          <w:szCs w:val="28"/>
        </w:rPr>
      </w:pPr>
    </w:p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┌────────────┐</w:t>
      </w:r>
    </w:p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│    КОДЫ    │</w:t>
      </w:r>
    </w:p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├────────────┤</w:t>
      </w:r>
    </w:p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Форма по </w:t>
      </w:r>
      <w:hyperlink r:id="rId11" w:history="1">
        <w:r w:rsidRPr="000C2A21">
          <w:rPr>
            <w:rFonts w:ascii="Times New Roman" w:eastAsia="Calibri" w:hAnsi="Times New Roman" w:cs="Times New Roman"/>
            <w:color w:val="0000FF"/>
            <w:sz w:val="28"/>
            <w:szCs w:val="28"/>
          </w:rPr>
          <w:t>ОКУД</w:t>
        </w:r>
      </w:hyperlink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 │  0501013   │</w:t>
      </w:r>
    </w:p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├────────────┤</w:t>
      </w:r>
    </w:p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Дата │            </w:t>
      </w:r>
      <w:proofErr w:type="spellStart"/>
      <w:r w:rsidRPr="000C2A21">
        <w:rPr>
          <w:rFonts w:ascii="Times New Roman" w:eastAsia="Calibri" w:hAnsi="Times New Roman" w:cs="Times New Roman"/>
          <w:sz w:val="28"/>
          <w:szCs w:val="28"/>
        </w:rPr>
        <w:t>│</w:t>
      </w:r>
      <w:proofErr w:type="spellEnd"/>
    </w:p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├────────────┤</w:t>
      </w:r>
    </w:p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по ОКПО │            </w:t>
      </w:r>
      <w:proofErr w:type="spellStart"/>
      <w:r w:rsidRPr="000C2A21">
        <w:rPr>
          <w:rFonts w:ascii="Times New Roman" w:eastAsia="Calibri" w:hAnsi="Times New Roman" w:cs="Times New Roman"/>
          <w:sz w:val="28"/>
          <w:szCs w:val="28"/>
        </w:rPr>
        <w:t>│</w:t>
      </w:r>
      <w:proofErr w:type="spellEnd"/>
    </w:p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├────────────┤</w:t>
      </w:r>
    </w:p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Получатель                                        по Перечню │            </w:t>
      </w:r>
      <w:proofErr w:type="spellStart"/>
      <w:r w:rsidRPr="000C2A21">
        <w:rPr>
          <w:rFonts w:ascii="Times New Roman" w:eastAsia="Calibri" w:hAnsi="Times New Roman" w:cs="Times New Roman"/>
          <w:sz w:val="28"/>
          <w:szCs w:val="28"/>
        </w:rPr>
        <w:t>│</w:t>
      </w:r>
      <w:proofErr w:type="spellEnd"/>
    </w:p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бюджетных средств _______________________________  (Реестру) │            </w:t>
      </w:r>
      <w:proofErr w:type="spellStart"/>
      <w:r w:rsidRPr="000C2A21">
        <w:rPr>
          <w:rFonts w:ascii="Times New Roman" w:eastAsia="Calibri" w:hAnsi="Times New Roman" w:cs="Times New Roman"/>
          <w:sz w:val="28"/>
          <w:szCs w:val="28"/>
        </w:rPr>
        <w:t>│</w:t>
      </w:r>
      <w:proofErr w:type="spellEnd"/>
    </w:p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├────────────┤</w:t>
      </w:r>
    </w:p>
    <w:p w:rsidR="00DF4A59" w:rsidRPr="000C2A21" w:rsidRDefault="003378C7" w:rsidP="00DF4A5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>Распорядитель бюджетных смет</w:t>
      </w:r>
      <w:r w:rsidR="00DF4A59" w:rsidRPr="000C2A21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по Перечню │            </w:t>
      </w:r>
      <w:proofErr w:type="spellStart"/>
      <w:r w:rsidR="00DF4A59" w:rsidRPr="000C2A21">
        <w:rPr>
          <w:rFonts w:ascii="Times New Roman" w:eastAsia="Calibri" w:hAnsi="Times New Roman" w:cs="Times New Roman"/>
          <w:sz w:val="28"/>
          <w:szCs w:val="28"/>
        </w:rPr>
        <w:t>│</w:t>
      </w:r>
      <w:proofErr w:type="spellEnd"/>
    </w:p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(Реестру) │            </w:t>
      </w:r>
      <w:proofErr w:type="spellStart"/>
      <w:r w:rsidRPr="000C2A21">
        <w:rPr>
          <w:rFonts w:ascii="Times New Roman" w:eastAsia="Calibri" w:hAnsi="Times New Roman" w:cs="Times New Roman"/>
          <w:sz w:val="28"/>
          <w:szCs w:val="28"/>
        </w:rPr>
        <w:t>│</w:t>
      </w:r>
      <w:proofErr w:type="spellEnd"/>
    </w:p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├────────────┤</w:t>
      </w:r>
    </w:p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Главный распорядитель                                  по БК │            </w:t>
      </w:r>
      <w:proofErr w:type="spellStart"/>
      <w:r w:rsidRPr="000C2A21">
        <w:rPr>
          <w:rFonts w:ascii="Times New Roman" w:eastAsia="Calibri" w:hAnsi="Times New Roman" w:cs="Times New Roman"/>
          <w:sz w:val="28"/>
          <w:szCs w:val="28"/>
        </w:rPr>
        <w:t>│</w:t>
      </w:r>
      <w:proofErr w:type="spellEnd"/>
    </w:p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>бюджетных средств _______________________________            ├────────────┤</w:t>
      </w:r>
    </w:p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по ОКТМО │            </w:t>
      </w:r>
      <w:proofErr w:type="spellStart"/>
      <w:r w:rsidRPr="000C2A21">
        <w:rPr>
          <w:rFonts w:ascii="Times New Roman" w:eastAsia="Calibri" w:hAnsi="Times New Roman" w:cs="Times New Roman"/>
          <w:sz w:val="28"/>
          <w:szCs w:val="28"/>
        </w:rPr>
        <w:t>│</w:t>
      </w:r>
      <w:proofErr w:type="spellEnd"/>
    </w:p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>Наименование бюджета ____________________________            ├────────────┤</w:t>
      </w:r>
    </w:p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по ОКЕИ │     </w:t>
      </w:r>
      <w:hyperlink r:id="rId12" w:history="1">
        <w:r w:rsidRPr="000C2A21">
          <w:rPr>
            <w:rFonts w:ascii="Times New Roman" w:eastAsia="Calibri" w:hAnsi="Times New Roman" w:cs="Times New Roman"/>
            <w:color w:val="0000FF"/>
            <w:sz w:val="28"/>
            <w:szCs w:val="28"/>
          </w:rPr>
          <w:t>383</w:t>
        </w:r>
      </w:hyperlink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    │</w:t>
      </w:r>
    </w:p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>Единица измерения: руб.                                      ├────────────┤</w:t>
      </w:r>
    </w:p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по </w:t>
      </w:r>
      <w:hyperlink r:id="rId13" w:history="1">
        <w:r w:rsidRPr="000C2A21">
          <w:rPr>
            <w:rFonts w:ascii="Times New Roman" w:eastAsia="Calibri" w:hAnsi="Times New Roman" w:cs="Times New Roman"/>
            <w:color w:val="0000FF"/>
            <w:sz w:val="28"/>
            <w:szCs w:val="28"/>
          </w:rPr>
          <w:t>ОКВ</w:t>
        </w:r>
      </w:hyperlink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 │            </w:t>
      </w:r>
      <w:proofErr w:type="spellStart"/>
      <w:r w:rsidRPr="000C2A21">
        <w:rPr>
          <w:rFonts w:ascii="Times New Roman" w:eastAsia="Calibri" w:hAnsi="Times New Roman" w:cs="Times New Roman"/>
          <w:sz w:val="28"/>
          <w:szCs w:val="28"/>
        </w:rPr>
        <w:t>│</w:t>
      </w:r>
      <w:proofErr w:type="spellEnd"/>
    </w:p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               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701"/>
        <w:gridCol w:w="850"/>
        <w:gridCol w:w="850"/>
        <w:gridCol w:w="850"/>
        <w:gridCol w:w="850"/>
        <w:gridCol w:w="850"/>
        <w:gridCol w:w="1701"/>
        <w:gridCol w:w="850"/>
        <w:gridCol w:w="850"/>
      </w:tblGrid>
      <w:tr w:rsidR="00DF4A59" w:rsidRPr="000C2A21" w:rsidTr="00600949">
        <w:tc>
          <w:tcPr>
            <w:tcW w:w="1701" w:type="dxa"/>
            <w:vMerge w:val="restart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C2A21">
              <w:rPr>
                <w:rFonts w:ascii="Times New Roman" w:eastAsia="Calibri" w:hAnsi="Times New Roman" w:cs="Times New Roman"/>
                <w:sz w:val="28"/>
                <w:szCs w:val="28"/>
              </w:rPr>
              <w:t>Наименование показателя</w:t>
            </w:r>
          </w:p>
        </w:tc>
        <w:tc>
          <w:tcPr>
            <w:tcW w:w="850" w:type="dxa"/>
            <w:vMerge w:val="restart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C2A21">
              <w:rPr>
                <w:rFonts w:ascii="Times New Roman" w:eastAsia="Calibri" w:hAnsi="Times New Roman" w:cs="Times New Roman"/>
                <w:sz w:val="28"/>
                <w:szCs w:val="28"/>
              </w:rPr>
              <w:t>Код строки</w:t>
            </w:r>
          </w:p>
        </w:tc>
        <w:tc>
          <w:tcPr>
            <w:tcW w:w="5101" w:type="dxa"/>
            <w:gridSpan w:val="5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C2A21">
              <w:rPr>
                <w:rFonts w:ascii="Times New Roman" w:eastAsia="Calibri" w:hAnsi="Times New Roman" w:cs="Times New Roman"/>
                <w:sz w:val="28"/>
                <w:szCs w:val="28"/>
              </w:rPr>
              <w:t>Код по бюджетной классификации Российской Федерации</w:t>
            </w:r>
          </w:p>
        </w:tc>
        <w:tc>
          <w:tcPr>
            <w:tcW w:w="1700" w:type="dxa"/>
            <w:gridSpan w:val="2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C2A21">
              <w:rPr>
                <w:rFonts w:ascii="Times New Roman" w:eastAsia="Calibri" w:hAnsi="Times New Roman" w:cs="Times New Roman"/>
                <w:sz w:val="28"/>
                <w:szCs w:val="28"/>
              </w:rPr>
              <w:t>Сумма изменения</w:t>
            </w:r>
            <w:proofErr w:type="gramStart"/>
            <w:r w:rsidRPr="000C2A2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(+, -)</w:t>
            </w:r>
            <w:proofErr w:type="gramEnd"/>
          </w:p>
        </w:tc>
      </w:tr>
      <w:tr w:rsidR="00DF4A59" w:rsidRPr="000C2A21" w:rsidTr="00600949">
        <w:tc>
          <w:tcPr>
            <w:tcW w:w="1701" w:type="dxa"/>
            <w:vMerge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vMerge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C2A21">
              <w:rPr>
                <w:rFonts w:ascii="Times New Roman" w:eastAsia="Calibri" w:hAnsi="Times New Roman" w:cs="Times New Roman"/>
                <w:sz w:val="28"/>
                <w:szCs w:val="28"/>
              </w:rPr>
              <w:t>раздела</w:t>
            </w:r>
          </w:p>
        </w:tc>
        <w:tc>
          <w:tcPr>
            <w:tcW w:w="850" w:type="dxa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C2A21">
              <w:rPr>
                <w:rFonts w:ascii="Times New Roman" w:eastAsia="Calibri" w:hAnsi="Times New Roman" w:cs="Times New Roman"/>
                <w:sz w:val="28"/>
                <w:szCs w:val="28"/>
              </w:rPr>
              <w:t>подраздела</w:t>
            </w:r>
          </w:p>
        </w:tc>
        <w:tc>
          <w:tcPr>
            <w:tcW w:w="850" w:type="dxa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C2A21">
              <w:rPr>
                <w:rFonts w:ascii="Times New Roman" w:eastAsia="Calibri" w:hAnsi="Times New Roman" w:cs="Times New Roman"/>
                <w:sz w:val="28"/>
                <w:szCs w:val="28"/>
              </w:rPr>
              <w:t>целевой статьи</w:t>
            </w:r>
          </w:p>
        </w:tc>
        <w:tc>
          <w:tcPr>
            <w:tcW w:w="850" w:type="dxa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C2A21">
              <w:rPr>
                <w:rFonts w:ascii="Times New Roman" w:eastAsia="Calibri" w:hAnsi="Times New Roman" w:cs="Times New Roman"/>
                <w:sz w:val="28"/>
                <w:szCs w:val="28"/>
              </w:rPr>
              <w:t>вида расходов</w:t>
            </w:r>
          </w:p>
        </w:tc>
        <w:tc>
          <w:tcPr>
            <w:tcW w:w="1701" w:type="dxa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C2A2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код аналитического показателя </w:t>
            </w:r>
            <w:hyperlink r:id="rId14" w:history="1">
              <w:r w:rsidRPr="000C2A21">
                <w:rPr>
                  <w:rFonts w:ascii="Times New Roman" w:eastAsia="Calibri" w:hAnsi="Times New Roman" w:cs="Times New Roman"/>
                  <w:color w:val="0000FF"/>
                  <w:sz w:val="28"/>
                  <w:szCs w:val="28"/>
                </w:rPr>
                <w:t>&lt;*&gt;</w:t>
              </w:r>
            </w:hyperlink>
          </w:p>
        </w:tc>
        <w:tc>
          <w:tcPr>
            <w:tcW w:w="850" w:type="dxa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C2A21">
              <w:rPr>
                <w:rFonts w:ascii="Times New Roman" w:eastAsia="Calibri" w:hAnsi="Times New Roman" w:cs="Times New Roman"/>
                <w:sz w:val="28"/>
                <w:szCs w:val="28"/>
              </w:rPr>
              <w:t>в рублях</w:t>
            </w:r>
          </w:p>
        </w:tc>
        <w:tc>
          <w:tcPr>
            <w:tcW w:w="850" w:type="dxa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C2A21">
              <w:rPr>
                <w:rFonts w:ascii="Times New Roman" w:eastAsia="Calibri" w:hAnsi="Times New Roman" w:cs="Times New Roman"/>
                <w:sz w:val="28"/>
                <w:szCs w:val="28"/>
              </w:rPr>
              <w:t>в валюте</w:t>
            </w:r>
          </w:p>
        </w:tc>
      </w:tr>
      <w:tr w:rsidR="00DF4A59" w:rsidRPr="000C2A21" w:rsidTr="00600949">
        <w:tc>
          <w:tcPr>
            <w:tcW w:w="1701" w:type="dxa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C2A21">
              <w:rPr>
                <w:rFonts w:ascii="Times New Roman" w:eastAsia="Calibri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50" w:type="dxa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C2A21">
              <w:rPr>
                <w:rFonts w:ascii="Times New Roman" w:eastAsia="Calibri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850" w:type="dxa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C2A21">
              <w:rPr>
                <w:rFonts w:ascii="Times New Roman" w:eastAsia="Calibri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850" w:type="dxa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C2A21">
              <w:rPr>
                <w:rFonts w:ascii="Times New Roman" w:eastAsia="Calibri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850" w:type="dxa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C2A21">
              <w:rPr>
                <w:rFonts w:ascii="Times New Roman" w:eastAsia="Calibri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850" w:type="dxa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C2A21">
              <w:rPr>
                <w:rFonts w:ascii="Times New Roman" w:eastAsia="Calibri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701" w:type="dxa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C2A21">
              <w:rPr>
                <w:rFonts w:ascii="Times New Roman" w:eastAsia="Calibri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850" w:type="dxa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C2A21">
              <w:rPr>
                <w:rFonts w:ascii="Times New Roman" w:eastAsia="Calibri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850" w:type="dxa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C2A21">
              <w:rPr>
                <w:rFonts w:ascii="Times New Roman" w:eastAsia="Calibri" w:hAnsi="Times New Roman" w:cs="Times New Roman"/>
                <w:sz w:val="28"/>
                <w:szCs w:val="28"/>
              </w:rPr>
              <w:t>9</w:t>
            </w:r>
          </w:p>
        </w:tc>
      </w:tr>
      <w:tr w:rsidR="00DF4A59" w:rsidRPr="000C2A21" w:rsidTr="00600949">
        <w:tc>
          <w:tcPr>
            <w:tcW w:w="1701" w:type="dxa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DF4A59" w:rsidRPr="000C2A21" w:rsidTr="00600949">
        <w:tc>
          <w:tcPr>
            <w:tcW w:w="1701" w:type="dxa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DF4A59" w:rsidRPr="000C2A21" w:rsidTr="00600949">
        <w:tc>
          <w:tcPr>
            <w:tcW w:w="2551" w:type="dxa"/>
            <w:gridSpan w:val="2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C2A21">
              <w:rPr>
                <w:rFonts w:ascii="Times New Roman" w:eastAsia="Calibri" w:hAnsi="Times New Roman" w:cs="Times New Roman"/>
                <w:sz w:val="28"/>
                <w:szCs w:val="28"/>
              </w:rPr>
              <w:t>Итого по коду БК (по коду раздела)</w:t>
            </w:r>
          </w:p>
        </w:tc>
        <w:tc>
          <w:tcPr>
            <w:tcW w:w="850" w:type="dxa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DF4A59" w:rsidRPr="000C2A21" w:rsidTr="00600949">
        <w:tc>
          <w:tcPr>
            <w:tcW w:w="2551" w:type="dxa"/>
            <w:gridSpan w:val="2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101" w:type="dxa"/>
            <w:gridSpan w:val="5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C2A21">
              <w:rPr>
                <w:rFonts w:ascii="Times New Roman" w:eastAsia="Calibri" w:hAnsi="Times New Roman" w:cs="Times New Roman"/>
                <w:sz w:val="28"/>
                <w:szCs w:val="28"/>
              </w:rPr>
              <w:t>Всего</w:t>
            </w:r>
          </w:p>
        </w:tc>
        <w:tc>
          <w:tcPr>
            <w:tcW w:w="850" w:type="dxa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DF4A59" w:rsidRPr="000C2A21" w:rsidRDefault="00DF4A59" w:rsidP="006009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</w:tbl>
    <w:p w:rsidR="00DF4A59" w:rsidRPr="000C2A21" w:rsidRDefault="00DF4A59" w:rsidP="00DF4A59">
      <w:pPr>
        <w:tabs>
          <w:tab w:val="left" w:pos="2490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Руководитель учреждения                                                                   </w:t>
      </w:r>
    </w:p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(уполномоченное лицо)     _____________ ___________ ______________         </w:t>
      </w:r>
    </w:p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                           </w:t>
      </w:r>
      <w:r w:rsidR="00335F2E" w:rsidRPr="000C2A21">
        <w:rPr>
          <w:rFonts w:ascii="Times New Roman" w:eastAsia="Calibri" w:hAnsi="Times New Roman" w:cs="Times New Roman"/>
          <w:sz w:val="28"/>
          <w:szCs w:val="28"/>
        </w:rPr>
        <w:t xml:space="preserve">                      </w:t>
      </w: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должность)  </w:t>
      </w:r>
      <w:r w:rsidR="00335F2E" w:rsidRPr="000C2A21">
        <w:rPr>
          <w:rFonts w:ascii="Times New Roman" w:eastAsia="Calibri" w:hAnsi="Times New Roman" w:cs="Times New Roman"/>
          <w:sz w:val="28"/>
          <w:szCs w:val="28"/>
        </w:rPr>
        <w:t xml:space="preserve">        </w:t>
      </w: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 (подпись) </w:t>
      </w:r>
      <w:r w:rsidR="00335F2E" w:rsidRPr="000C2A21">
        <w:rPr>
          <w:rFonts w:ascii="Times New Roman" w:eastAsia="Calibri" w:hAnsi="Times New Roman" w:cs="Times New Roman"/>
          <w:sz w:val="28"/>
          <w:szCs w:val="28"/>
        </w:rPr>
        <w:t xml:space="preserve">         </w:t>
      </w: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  (расшифровка                         </w:t>
      </w:r>
    </w:p>
    <w:p w:rsidR="00DF4A59" w:rsidRPr="000C2A21" w:rsidRDefault="00DF4A59" w:rsidP="00DF4A5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подписи)                                                                                                       </w:t>
      </w:r>
    </w:p>
    <w:p w:rsidR="00335F2E" w:rsidRPr="000C2A21" w:rsidRDefault="00DF4A59" w:rsidP="00DF4A5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Главный бухгалтер                       ___________      ______________   </w:t>
      </w:r>
    </w:p>
    <w:p w:rsidR="00DF4A59" w:rsidRPr="000C2A21" w:rsidRDefault="00DF4A59" w:rsidP="00335F2E">
      <w:pPr>
        <w:autoSpaceDE w:val="0"/>
        <w:autoSpaceDN w:val="0"/>
        <w:adjustRightInd w:val="0"/>
        <w:spacing w:after="0" w:line="240" w:lineRule="auto"/>
        <w:ind w:firstLine="3402"/>
        <w:rPr>
          <w:rFonts w:ascii="Times New Roman" w:eastAsia="Calibri" w:hAnsi="Times New Roman" w:cs="Times New Roman"/>
          <w:sz w:val="28"/>
          <w:szCs w:val="28"/>
        </w:rPr>
      </w:pPr>
      <w:r w:rsidRPr="000C2A21">
        <w:rPr>
          <w:rFonts w:ascii="Times New Roman" w:eastAsia="Calibri" w:hAnsi="Times New Roman" w:cs="Times New Roman"/>
          <w:sz w:val="28"/>
          <w:szCs w:val="28"/>
        </w:rPr>
        <w:t xml:space="preserve"> (подпись)   (расшифровка подписи)</w:t>
      </w:r>
      <w:bookmarkStart w:id="0" w:name="_GoBack"/>
      <w:bookmarkEnd w:id="0"/>
    </w:p>
    <w:p w:rsidR="00BF3CBF" w:rsidRPr="000C2A21" w:rsidRDefault="00BF3CBF">
      <w:pPr>
        <w:rPr>
          <w:rFonts w:ascii="Times New Roman" w:hAnsi="Times New Roman" w:cs="Times New Roman"/>
          <w:sz w:val="28"/>
          <w:szCs w:val="28"/>
        </w:rPr>
      </w:pPr>
    </w:p>
    <w:sectPr w:rsidR="00BF3CBF" w:rsidRPr="000C2A21" w:rsidSect="00B970A6">
      <w:pgSz w:w="11906" w:h="16838"/>
      <w:pgMar w:top="993" w:right="567" w:bottom="426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6A76DE"/>
    <w:multiLevelType w:val="hybridMultilevel"/>
    <w:tmpl w:val="94CE1F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82C1274"/>
    <w:multiLevelType w:val="hybridMultilevel"/>
    <w:tmpl w:val="F22ACA6E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2">
    <w:nsid w:val="6B852E60"/>
    <w:multiLevelType w:val="hybridMultilevel"/>
    <w:tmpl w:val="DC2C1CE2"/>
    <w:lvl w:ilvl="0" w:tplc="863E7D6A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FAC714F"/>
    <w:multiLevelType w:val="hybridMultilevel"/>
    <w:tmpl w:val="998067AE"/>
    <w:lvl w:ilvl="0" w:tplc="C9A8CF76">
      <w:start w:val="3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compat/>
  <w:rsids>
    <w:rsidRoot w:val="00DF4A59"/>
    <w:rsid w:val="00002C41"/>
    <w:rsid w:val="00070625"/>
    <w:rsid w:val="000723FB"/>
    <w:rsid w:val="000A0D9C"/>
    <w:rsid w:val="000A2304"/>
    <w:rsid w:val="000B02FB"/>
    <w:rsid w:val="000B1221"/>
    <w:rsid w:val="000B2FF5"/>
    <w:rsid w:val="000B74D9"/>
    <w:rsid w:val="000C2A21"/>
    <w:rsid w:val="0013189C"/>
    <w:rsid w:val="0013213B"/>
    <w:rsid w:val="001D033D"/>
    <w:rsid w:val="002642E2"/>
    <w:rsid w:val="002C0791"/>
    <w:rsid w:val="002C102E"/>
    <w:rsid w:val="002C4EE7"/>
    <w:rsid w:val="002D182B"/>
    <w:rsid w:val="002E4506"/>
    <w:rsid w:val="00335F2E"/>
    <w:rsid w:val="003378C7"/>
    <w:rsid w:val="00396E46"/>
    <w:rsid w:val="00413606"/>
    <w:rsid w:val="0044135D"/>
    <w:rsid w:val="00454798"/>
    <w:rsid w:val="004D6FC2"/>
    <w:rsid w:val="004E59A8"/>
    <w:rsid w:val="004E6D69"/>
    <w:rsid w:val="005240E9"/>
    <w:rsid w:val="00555460"/>
    <w:rsid w:val="00561404"/>
    <w:rsid w:val="00582F4A"/>
    <w:rsid w:val="005E4AD7"/>
    <w:rsid w:val="006231AC"/>
    <w:rsid w:val="00674697"/>
    <w:rsid w:val="00674DDD"/>
    <w:rsid w:val="0068719E"/>
    <w:rsid w:val="007351D2"/>
    <w:rsid w:val="0077411D"/>
    <w:rsid w:val="00776FFA"/>
    <w:rsid w:val="00797501"/>
    <w:rsid w:val="008563F2"/>
    <w:rsid w:val="0088561F"/>
    <w:rsid w:val="00885F96"/>
    <w:rsid w:val="008C1BA6"/>
    <w:rsid w:val="008C5FCD"/>
    <w:rsid w:val="008C7C58"/>
    <w:rsid w:val="00923009"/>
    <w:rsid w:val="00955FA2"/>
    <w:rsid w:val="00987611"/>
    <w:rsid w:val="00995A55"/>
    <w:rsid w:val="009B2570"/>
    <w:rsid w:val="009B5B69"/>
    <w:rsid w:val="00A245B4"/>
    <w:rsid w:val="00A66F4C"/>
    <w:rsid w:val="00A83926"/>
    <w:rsid w:val="00AD083C"/>
    <w:rsid w:val="00B04CD4"/>
    <w:rsid w:val="00B248D4"/>
    <w:rsid w:val="00B96830"/>
    <w:rsid w:val="00B970A6"/>
    <w:rsid w:val="00BC304C"/>
    <w:rsid w:val="00BF1E30"/>
    <w:rsid w:val="00BF3CBF"/>
    <w:rsid w:val="00BF6E33"/>
    <w:rsid w:val="00C041CB"/>
    <w:rsid w:val="00C175AF"/>
    <w:rsid w:val="00C333F2"/>
    <w:rsid w:val="00C516DA"/>
    <w:rsid w:val="00C71393"/>
    <w:rsid w:val="00C7608A"/>
    <w:rsid w:val="00C929FA"/>
    <w:rsid w:val="00C95F40"/>
    <w:rsid w:val="00CA3019"/>
    <w:rsid w:val="00D043F4"/>
    <w:rsid w:val="00D073A5"/>
    <w:rsid w:val="00D45E2C"/>
    <w:rsid w:val="00DA1E59"/>
    <w:rsid w:val="00DD4D0F"/>
    <w:rsid w:val="00DD5D1A"/>
    <w:rsid w:val="00DF4A59"/>
    <w:rsid w:val="00E221BF"/>
    <w:rsid w:val="00E462B9"/>
    <w:rsid w:val="00E70DA9"/>
    <w:rsid w:val="00EB3D01"/>
    <w:rsid w:val="00EC6275"/>
    <w:rsid w:val="00F11DE9"/>
    <w:rsid w:val="00F2285F"/>
    <w:rsid w:val="00F36DD9"/>
    <w:rsid w:val="00F4685B"/>
    <w:rsid w:val="00F50524"/>
    <w:rsid w:val="00F557B2"/>
    <w:rsid w:val="00F70326"/>
    <w:rsid w:val="00F85237"/>
    <w:rsid w:val="00F92600"/>
    <w:rsid w:val="00FA6033"/>
    <w:rsid w:val="00FC650C"/>
    <w:rsid w:val="00FD5122"/>
    <w:rsid w:val="00FE0A87"/>
    <w:rsid w:val="00FF38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F4A59"/>
    <w:pPr>
      <w:spacing w:after="160" w:line="259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8C5FCD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8C5FCD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basedOn w:val="a"/>
    <w:uiPriority w:val="1"/>
    <w:qFormat/>
    <w:rsid w:val="00DF4A59"/>
    <w:pPr>
      <w:spacing w:after="0" w:line="240" w:lineRule="auto"/>
    </w:pPr>
    <w:rPr>
      <w:rFonts w:ascii="Calibri" w:eastAsia="Times New Roman" w:hAnsi="Calibri" w:cs="Calibri"/>
      <w:sz w:val="24"/>
      <w:szCs w:val="32"/>
      <w:lang w:val="en-US" w:bidi="en-US"/>
    </w:rPr>
  </w:style>
  <w:style w:type="paragraph" w:customStyle="1" w:styleId="ConsPlusNormal">
    <w:name w:val="ConsPlusNormal"/>
    <w:rsid w:val="00DF4A59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styleId="a4">
    <w:name w:val="List Paragraph"/>
    <w:basedOn w:val="a"/>
    <w:uiPriority w:val="34"/>
    <w:qFormat/>
    <w:rsid w:val="00DF4A59"/>
    <w:pPr>
      <w:spacing w:after="0" w:line="240" w:lineRule="auto"/>
      <w:ind w:left="720" w:firstLine="709"/>
      <w:contextualSpacing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table" w:styleId="a5">
    <w:name w:val="Table Grid"/>
    <w:basedOn w:val="a1"/>
    <w:uiPriority w:val="59"/>
    <w:rsid w:val="00DF4A59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rsid w:val="008C5FCD"/>
    <w:rPr>
      <w:sz w:val="24"/>
    </w:rPr>
  </w:style>
  <w:style w:type="character" w:customStyle="1" w:styleId="20">
    <w:name w:val="Заголовок 2 Знак"/>
    <w:basedOn w:val="a0"/>
    <w:link w:val="2"/>
    <w:rsid w:val="008C5FCD"/>
    <w:rPr>
      <w:rFonts w:ascii="Arial" w:hAnsi="Arial" w:cs="Arial"/>
      <w:b/>
      <w:bCs/>
      <w:i/>
      <w:iCs/>
      <w:sz w:val="28"/>
      <w:szCs w:val="28"/>
    </w:rPr>
  </w:style>
  <w:style w:type="paragraph" w:styleId="a6">
    <w:name w:val="Balloon Text"/>
    <w:basedOn w:val="a"/>
    <w:link w:val="a7"/>
    <w:rsid w:val="008C5F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rsid w:val="008C5FCD"/>
    <w:rPr>
      <w:rFonts w:ascii="Tahoma" w:eastAsiaTheme="minorHAnsi" w:hAnsi="Tahoma" w:cs="Tahoma"/>
      <w:sz w:val="16"/>
      <w:szCs w:val="16"/>
      <w:lang w:eastAsia="en-US"/>
    </w:rPr>
  </w:style>
  <w:style w:type="character" w:styleId="a8">
    <w:name w:val="Hyperlink"/>
    <w:basedOn w:val="a0"/>
    <w:unhideWhenUsed/>
    <w:rsid w:val="00DD5D1A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15094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129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31EC881B2F15FED010BB039EB6BAD1573085F2BD312CBF00B30A9FB948OAECG" TargetMode="External"/><Relationship Id="rId13" Type="http://schemas.openxmlformats.org/officeDocument/2006/relationships/hyperlink" Target="consultantplus://offline/ref=0664028F5A59A265E807D9DA2CE88D0A31438D86A11E83CC33B8ABEE53P6J1G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C75DBFE7A25CB8A80439AA036D9CF55F2AC002CE62AA5E6DB41C31BD49Z3SBE" TargetMode="External"/><Relationship Id="rId12" Type="http://schemas.openxmlformats.org/officeDocument/2006/relationships/hyperlink" Target="consultantplus://offline/ref=0664028F5A59A265E807D9DA2CE88D0A314D838AA01283CC33B8ABEE5361A770BBEBC55893670336P9J6G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C75DBFE7A25CB8A80439AA036D9CF55F2AC10ECF63AB5E6DB41C31BD49Z3SBE" TargetMode="External"/><Relationship Id="rId11" Type="http://schemas.openxmlformats.org/officeDocument/2006/relationships/hyperlink" Target="consultantplus://offline/ref=0664028F5A59A265E807D9DA2CE88D0A31428187A01F83CC33B8ABEE53P6J1G" TargetMode="External"/><Relationship Id="rId5" Type="http://schemas.openxmlformats.org/officeDocument/2006/relationships/hyperlink" Target="http://&#1088;&#1087;-&#1086;&#1103;&#1096;.&#1088;&#1092;" TargetMode="Externa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31EC881B2F15FED010BB039EB6BAD1573084FEBC302DBF00B30A9FB948OAEC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31EC881B2F15FED010BB039EB6BAD157308AF0B03121BF00B30A9FB948ACC3FF049EB87F18F73B5DO5E7G" TargetMode="External"/><Relationship Id="rId14" Type="http://schemas.openxmlformats.org/officeDocument/2006/relationships/hyperlink" Target="consultantplus://offline/ref=0664028F5A59A265E807D9DA2CE88D0A31428687A21083CC33B8ABEE5361A770BBEBC551P9J2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10</Pages>
  <Words>2705</Words>
  <Characters>15419</Characters>
  <Application>Microsoft Office Word</Application>
  <DocSecurity>0</DocSecurity>
  <Lines>128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18088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23</cp:revision>
  <dcterms:created xsi:type="dcterms:W3CDTF">2017-05-30T03:22:00Z</dcterms:created>
  <dcterms:modified xsi:type="dcterms:W3CDTF">2018-10-22T03:20:00Z</dcterms:modified>
</cp:coreProperties>
</file>