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Pr="00FE37DA" w:rsidRDefault="00704DF0" w:rsidP="00704DF0">
      <w:pPr>
        <w:jc w:val="center"/>
        <w:rPr>
          <w:b/>
          <w:bCs/>
          <w:sz w:val="27"/>
          <w:szCs w:val="27"/>
        </w:rPr>
      </w:pPr>
    </w:p>
    <w:p w:rsidR="00EF79DB" w:rsidRPr="00FE37DA" w:rsidRDefault="008A216E" w:rsidP="00EF79DB">
      <w:pPr>
        <w:spacing w:line="259" w:lineRule="auto"/>
        <w:jc w:val="center"/>
        <w:rPr>
          <w:b/>
          <w:sz w:val="27"/>
          <w:szCs w:val="27"/>
        </w:rPr>
      </w:pPr>
      <w:r w:rsidRPr="00FE37DA">
        <w:rPr>
          <w:rFonts w:eastAsia="Calibri"/>
          <w:b/>
          <w:color w:val="auto"/>
          <w:sz w:val="27"/>
          <w:szCs w:val="27"/>
          <w:lang w:eastAsia="en-US"/>
        </w:rPr>
        <w:t xml:space="preserve">О предоставлении </w:t>
      </w:r>
      <w:r w:rsidR="007462EA">
        <w:rPr>
          <w:b/>
          <w:sz w:val="27"/>
          <w:szCs w:val="27"/>
        </w:rPr>
        <w:t>Акентьеву А.В.</w:t>
      </w:r>
      <w:r w:rsidR="00704DF0" w:rsidRPr="00FE37DA">
        <w:rPr>
          <w:b/>
          <w:sz w:val="27"/>
          <w:szCs w:val="27"/>
        </w:rPr>
        <w:t xml:space="preserve"> </w:t>
      </w:r>
      <w:r w:rsidRPr="00FE37DA">
        <w:rPr>
          <w:rFonts w:eastAsia="Calibri"/>
          <w:b/>
          <w:color w:val="auto"/>
          <w:sz w:val="27"/>
          <w:szCs w:val="27"/>
          <w:lang w:eastAsia="en-US"/>
        </w:rPr>
        <w:t>разрешения</w:t>
      </w:r>
      <w:r w:rsidR="00EF79DB" w:rsidRPr="00FE37DA">
        <w:rPr>
          <w:rFonts w:eastAsia="Calibri"/>
          <w:b/>
          <w:color w:val="auto"/>
          <w:sz w:val="27"/>
          <w:szCs w:val="27"/>
          <w:lang w:eastAsia="en-US"/>
        </w:rPr>
        <w:t xml:space="preserve"> </w:t>
      </w:r>
      <w:r w:rsidRPr="00FE37DA">
        <w:rPr>
          <w:rFonts w:eastAsia="Calibri"/>
          <w:b/>
          <w:color w:val="auto"/>
          <w:sz w:val="27"/>
          <w:szCs w:val="27"/>
          <w:lang w:eastAsia="en-US"/>
        </w:rPr>
        <w:t xml:space="preserve">на </w:t>
      </w:r>
      <w:r w:rsidR="00EF79DB" w:rsidRPr="00FE37DA">
        <w:rPr>
          <w:b/>
          <w:sz w:val="27"/>
          <w:szCs w:val="27"/>
        </w:rPr>
        <w:t>условно</w:t>
      </w:r>
    </w:p>
    <w:p w:rsidR="008A216E" w:rsidRPr="00FE37DA" w:rsidRDefault="00EF79DB" w:rsidP="00EF79DB">
      <w:pPr>
        <w:spacing w:line="259" w:lineRule="auto"/>
        <w:jc w:val="center"/>
        <w:rPr>
          <w:rFonts w:eastAsia="Calibri"/>
          <w:b/>
          <w:color w:val="auto"/>
          <w:sz w:val="27"/>
          <w:szCs w:val="27"/>
          <w:lang w:eastAsia="en-US"/>
        </w:rPr>
      </w:pPr>
      <w:r w:rsidRPr="00FE37DA">
        <w:rPr>
          <w:b/>
          <w:sz w:val="27"/>
          <w:szCs w:val="27"/>
        </w:rPr>
        <w:t xml:space="preserve"> разрешенный вид использования земельного участка или объекта капитального строительства</w:t>
      </w:r>
    </w:p>
    <w:p w:rsidR="008A216E" w:rsidRPr="00FE37DA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sz w:val="27"/>
          <w:szCs w:val="27"/>
          <w:lang w:eastAsia="en-US"/>
        </w:rPr>
      </w:pPr>
    </w:p>
    <w:p w:rsidR="00976F2E" w:rsidRPr="00FE37DA" w:rsidRDefault="00EF79DB" w:rsidP="00704DF0">
      <w:pPr>
        <w:jc w:val="both"/>
        <w:rPr>
          <w:sz w:val="27"/>
          <w:szCs w:val="27"/>
        </w:rPr>
      </w:pPr>
      <w:r w:rsidRPr="00FE37DA">
        <w:rPr>
          <w:rFonts w:eastAsia="Calibri"/>
          <w:color w:val="auto"/>
          <w:sz w:val="27"/>
          <w:szCs w:val="27"/>
          <w:lang w:eastAsia="en-US"/>
        </w:rPr>
        <w:t xml:space="preserve">          </w:t>
      </w:r>
      <w:r w:rsidR="008A216E" w:rsidRPr="00FE37DA">
        <w:rPr>
          <w:rFonts w:eastAsia="Calibri"/>
          <w:color w:val="auto"/>
          <w:sz w:val="27"/>
          <w:szCs w:val="27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FE37DA">
          <w:rPr>
            <w:rFonts w:eastAsia="Calibri"/>
            <w:color w:val="auto"/>
            <w:sz w:val="27"/>
            <w:szCs w:val="27"/>
            <w:lang w:eastAsia="en-US"/>
          </w:rPr>
          <w:t>закона</w:t>
        </w:r>
      </w:hyperlink>
      <w:r w:rsidR="008A216E" w:rsidRPr="00FE37DA">
        <w:rPr>
          <w:rFonts w:eastAsia="Calibri"/>
          <w:color w:val="auto"/>
          <w:sz w:val="27"/>
          <w:szCs w:val="27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 w:rsidRPr="00FE37DA">
        <w:rPr>
          <w:sz w:val="27"/>
          <w:szCs w:val="27"/>
        </w:rPr>
        <w:t xml:space="preserve">рабочего поселка Станционно-Ояшинский </w:t>
      </w:r>
      <w:r w:rsidR="008A216E" w:rsidRPr="00FE37DA">
        <w:rPr>
          <w:rFonts w:eastAsia="Calibri"/>
          <w:color w:val="auto"/>
          <w:sz w:val="27"/>
          <w:szCs w:val="27"/>
          <w:lang w:eastAsia="en-US"/>
        </w:rPr>
        <w:t xml:space="preserve">Мошковского района Новосибирской области, </w:t>
      </w:r>
      <w:r w:rsidR="00704DF0" w:rsidRPr="00FE37DA">
        <w:rPr>
          <w:sz w:val="27"/>
          <w:szCs w:val="27"/>
        </w:rPr>
        <w:t>решением 21</w:t>
      </w:r>
      <w:r w:rsidR="00976F2E" w:rsidRPr="00FE37DA">
        <w:rPr>
          <w:sz w:val="27"/>
          <w:szCs w:val="27"/>
        </w:rPr>
        <w:t xml:space="preserve"> сессии Совета депутатов </w:t>
      </w:r>
      <w:r w:rsidR="00704DF0" w:rsidRPr="00FE37DA">
        <w:rPr>
          <w:sz w:val="27"/>
          <w:szCs w:val="27"/>
        </w:rPr>
        <w:t xml:space="preserve">Станционно-Ояшинский </w:t>
      </w:r>
      <w:r w:rsidR="00704DF0" w:rsidRPr="00FE37DA">
        <w:rPr>
          <w:rFonts w:eastAsia="Calibri"/>
          <w:color w:val="auto"/>
          <w:sz w:val="27"/>
          <w:szCs w:val="27"/>
          <w:lang w:eastAsia="en-US"/>
        </w:rPr>
        <w:t>Мошковского района Новосибирской области</w:t>
      </w:r>
      <w:r w:rsidR="00704DF0" w:rsidRPr="00FE37DA">
        <w:rPr>
          <w:sz w:val="27"/>
          <w:szCs w:val="27"/>
        </w:rPr>
        <w:t xml:space="preserve"> 24.12.2012 года № 116 «Об утверждении Правил землепользования и застройки рабочего поселка Станционно-Ояшинский Мошковского района Новосибирской области»</w:t>
      </w:r>
      <w:r w:rsidR="00976F2E" w:rsidRPr="00FE37DA">
        <w:rPr>
          <w:sz w:val="27"/>
          <w:szCs w:val="27"/>
        </w:rPr>
        <w:t xml:space="preserve">, </w:t>
      </w:r>
      <w:r w:rsidR="00420A71" w:rsidRPr="00FE37DA">
        <w:rPr>
          <w:rFonts w:eastAsia="Calibri"/>
          <w:color w:val="auto"/>
          <w:sz w:val="27"/>
          <w:szCs w:val="27"/>
          <w:lang w:eastAsia="en-US"/>
        </w:rPr>
        <w:t xml:space="preserve">Постановлением администрации рабочего поселка Станционо-Ояшинский Мошковского района Новосибирской области от </w:t>
      </w:r>
      <w:r w:rsidR="00420A71" w:rsidRPr="00FE37DA">
        <w:rPr>
          <w:sz w:val="27"/>
          <w:szCs w:val="27"/>
        </w:rPr>
        <w:t xml:space="preserve">  24.08.2012 № 107«</w:t>
      </w:r>
      <w:r w:rsidR="00420A71" w:rsidRPr="00FE37DA">
        <w:rPr>
          <w:rFonts w:ascii="Times New Roman CYR" w:hAnsi="Times New Roman CYR" w:cs="Times New Roman CYR"/>
          <w:sz w:val="27"/>
          <w:szCs w:val="27"/>
        </w:rPr>
        <w:t>Об утверждении административного регламента</w:t>
      </w:r>
      <w:r w:rsidR="00420A71" w:rsidRPr="00FE37DA">
        <w:rPr>
          <w:bCs/>
          <w:sz w:val="27"/>
          <w:szCs w:val="27"/>
        </w:rPr>
        <w:t xml:space="preserve"> </w:t>
      </w:r>
      <w:r w:rsidR="00420A71" w:rsidRPr="00FE37DA">
        <w:rPr>
          <w:sz w:val="27"/>
          <w:szCs w:val="27"/>
        </w:rPr>
        <w:t>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строительства» (с изменениями, внесенными постановлением от 12.04.2013№69-па, от 29.01.2014 №26, от 26.09.2014  № 194)</w:t>
      </w:r>
      <w:r w:rsidR="008A216E" w:rsidRPr="00FE37DA">
        <w:rPr>
          <w:rFonts w:eastAsia="Calibri"/>
          <w:color w:val="auto"/>
          <w:sz w:val="27"/>
          <w:szCs w:val="27"/>
          <w:lang w:eastAsia="en-US"/>
        </w:rPr>
        <w:t xml:space="preserve">, </w:t>
      </w:r>
      <w:r w:rsidR="0051401E" w:rsidRPr="00FE37DA">
        <w:rPr>
          <w:sz w:val="27"/>
          <w:szCs w:val="27"/>
        </w:rPr>
        <w:t xml:space="preserve">на основании заключения по результатам </w:t>
      </w:r>
      <w:r w:rsidR="008A216E" w:rsidRPr="00FE37DA">
        <w:rPr>
          <w:rFonts w:eastAsia="Calibri"/>
          <w:color w:val="auto"/>
          <w:sz w:val="27"/>
          <w:szCs w:val="27"/>
          <w:lang w:eastAsia="en-US"/>
        </w:rPr>
        <w:t>публичных слушаний</w:t>
      </w:r>
      <w:r w:rsidR="00420A71" w:rsidRPr="00FE37DA">
        <w:rPr>
          <w:rFonts w:eastAsia="Calibri"/>
          <w:color w:val="auto"/>
          <w:sz w:val="27"/>
          <w:szCs w:val="27"/>
          <w:lang w:eastAsia="en-US"/>
        </w:rPr>
        <w:t xml:space="preserve"> от 06.11.2018 г.,</w:t>
      </w:r>
      <w:r w:rsidR="00976F2E" w:rsidRPr="00FE37DA">
        <w:rPr>
          <w:sz w:val="27"/>
          <w:szCs w:val="27"/>
        </w:rPr>
        <w:t xml:space="preserve"> рекомендаций комиссии по подготовке проекта правил землепользования и застройки </w:t>
      </w:r>
      <w:r w:rsidR="00976F2E" w:rsidRPr="00FE37DA">
        <w:rPr>
          <w:rFonts w:eastAsia="Calibri"/>
          <w:color w:val="auto"/>
          <w:sz w:val="27"/>
          <w:szCs w:val="27"/>
          <w:lang w:eastAsia="en-US"/>
        </w:rPr>
        <w:t xml:space="preserve">рабочего поселка </w:t>
      </w:r>
      <w:r w:rsidR="00704DF0" w:rsidRPr="00FE37DA">
        <w:rPr>
          <w:sz w:val="27"/>
          <w:szCs w:val="27"/>
        </w:rPr>
        <w:t>Станционно-Ояшинский</w:t>
      </w:r>
      <w:r w:rsidR="00976F2E" w:rsidRPr="00FE37DA">
        <w:rPr>
          <w:rFonts w:eastAsia="Calibri"/>
          <w:color w:val="auto"/>
          <w:sz w:val="27"/>
          <w:szCs w:val="27"/>
          <w:lang w:eastAsia="en-US"/>
        </w:rPr>
        <w:t>,</w:t>
      </w:r>
    </w:p>
    <w:p w:rsidR="008A216E" w:rsidRPr="00FE37DA" w:rsidRDefault="008A216E" w:rsidP="0051401E">
      <w:pPr>
        <w:spacing w:line="259" w:lineRule="auto"/>
        <w:jc w:val="both"/>
        <w:rPr>
          <w:rFonts w:eastAsia="Calibri"/>
          <w:b/>
          <w:color w:val="auto"/>
          <w:sz w:val="27"/>
          <w:szCs w:val="27"/>
          <w:lang w:eastAsia="en-US"/>
        </w:rPr>
      </w:pPr>
      <w:r w:rsidRPr="00FE37DA">
        <w:rPr>
          <w:rFonts w:eastAsia="Calibri"/>
          <w:b/>
          <w:color w:val="auto"/>
          <w:sz w:val="27"/>
          <w:szCs w:val="27"/>
          <w:lang w:eastAsia="en-US"/>
        </w:rPr>
        <w:t>ПОСТАНОВЛЯЮ:</w:t>
      </w:r>
    </w:p>
    <w:p w:rsidR="00420A71" w:rsidRPr="00FE37DA" w:rsidRDefault="00420A71" w:rsidP="00420A71">
      <w:pPr>
        <w:pStyle w:val="20"/>
        <w:shd w:val="clear" w:color="auto" w:fill="auto"/>
        <w:tabs>
          <w:tab w:val="left" w:pos="0"/>
        </w:tabs>
        <w:suppressAutoHyphens/>
        <w:spacing w:before="0" w:after="0" w:line="240" w:lineRule="auto"/>
        <w:ind w:right="20"/>
        <w:rPr>
          <w:sz w:val="27"/>
          <w:szCs w:val="27"/>
        </w:rPr>
      </w:pPr>
      <w:r w:rsidRPr="00FE37DA">
        <w:rPr>
          <w:sz w:val="27"/>
          <w:szCs w:val="27"/>
        </w:rPr>
        <w:t xml:space="preserve">               1.В целях формирования земельного участка в границах территории ка</w:t>
      </w:r>
      <w:r w:rsidR="004A6A97">
        <w:rPr>
          <w:sz w:val="27"/>
          <w:szCs w:val="27"/>
        </w:rPr>
        <w:t>дастрового квартала 54:18:110203</w:t>
      </w:r>
      <w:r w:rsidRPr="00FE37DA">
        <w:rPr>
          <w:sz w:val="27"/>
          <w:szCs w:val="27"/>
        </w:rPr>
        <w:t>, предос</w:t>
      </w:r>
      <w:r w:rsidR="00B738DD">
        <w:rPr>
          <w:sz w:val="27"/>
          <w:szCs w:val="27"/>
        </w:rPr>
        <w:t xml:space="preserve">тавить </w:t>
      </w:r>
      <w:r w:rsidR="004A6A97">
        <w:rPr>
          <w:sz w:val="27"/>
          <w:szCs w:val="27"/>
        </w:rPr>
        <w:t>Акентьеву Анатолию Викторовичу</w:t>
      </w:r>
      <w:r w:rsidRPr="00FE37DA">
        <w:rPr>
          <w:sz w:val="27"/>
          <w:szCs w:val="27"/>
        </w:rPr>
        <w:t xml:space="preserve"> разрешение на условно разрешенный вид использования земельного участка с када</w:t>
      </w:r>
      <w:r w:rsidR="004A6A97">
        <w:rPr>
          <w:sz w:val="27"/>
          <w:szCs w:val="27"/>
        </w:rPr>
        <w:t>стровым номером 54:18:110203:128</w:t>
      </w:r>
      <w:r w:rsidRPr="00FE37DA">
        <w:rPr>
          <w:sz w:val="27"/>
          <w:szCs w:val="27"/>
        </w:rPr>
        <w:t xml:space="preserve">, площадью </w:t>
      </w:r>
      <w:r w:rsidR="004A6A97">
        <w:rPr>
          <w:sz w:val="27"/>
          <w:szCs w:val="27"/>
        </w:rPr>
        <w:t>5109</w:t>
      </w:r>
      <w:r w:rsidRPr="00FE37DA">
        <w:rPr>
          <w:sz w:val="27"/>
          <w:szCs w:val="27"/>
        </w:rPr>
        <w:t xml:space="preserve"> кв.м., расположенного по адресу: Новосибирская область, Мошковский район, рабочий посёлок Станционно-Ояшинский, ул. </w:t>
      </w:r>
      <w:r w:rsidR="00195540">
        <w:rPr>
          <w:sz w:val="27"/>
          <w:szCs w:val="27"/>
        </w:rPr>
        <w:t>Новая, д.1в</w:t>
      </w:r>
      <w:r w:rsidRPr="00FE37DA">
        <w:rPr>
          <w:sz w:val="27"/>
          <w:szCs w:val="27"/>
        </w:rPr>
        <w:t>, и</w:t>
      </w:r>
      <w:r w:rsidR="00536DAC">
        <w:rPr>
          <w:sz w:val="27"/>
          <w:szCs w:val="27"/>
        </w:rPr>
        <w:t>ли</w:t>
      </w:r>
      <w:r w:rsidRPr="00FE37DA">
        <w:rPr>
          <w:sz w:val="27"/>
          <w:szCs w:val="27"/>
        </w:rPr>
        <w:t xml:space="preserve"> объекта капитального строительства (</w:t>
      </w:r>
      <w:r w:rsidR="00195540">
        <w:rPr>
          <w:sz w:val="27"/>
          <w:szCs w:val="27"/>
        </w:rPr>
        <w:t>зона застройки индивидуальными жилыми домами</w:t>
      </w:r>
      <w:r w:rsidRPr="00FE37DA">
        <w:rPr>
          <w:sz w:val="27"/>
          <w:szCs w:val="27"/>
        </w:rPr>
        <w:t xml:space="preserve"> (</w:t>
      </w:r>
      <w:r w:rsidR="00195540">
        <w:rPr>
          <w:sz w:val="27"/>
          <w:szCs w:val="27"/>
        </w:rPr>
        <w:t>Ж-2</w:t>
      </w:r>
      <w:r w:rsidRPr="00FE37DA">
        <w:rPr>
          <w:sz w:val="27"/>
          <w:szCs w:val="27"/>
        </w:rPr>
        <w:t>) – «</w:t>
      </w:r>
      <w:r w:rsidR="00195540">
        <w:rPr>
          <w:sz w:val="27"/>
          <w:szCs w:val="27"/>
        </w:rPr>
        <w:t xml:space="preserve">Коммунальное обслуживание (3.1) </w:t>
      </w:r>
      <w:r w:rsidRPr="00FE37DA">
        <w:rPr>
          <w:sz w:val="27"/>
          <w:szCs w:val="27"/>
        </w:rPr>
        <w:t>».</w:t>
      </w:r>
    </w:p>
    <w:p w:rsidR="00976F2E" w:rsidRPr="00195540" w:rsidRDefault="00420A71" w:rsidP="00195540">
      <w:pPr>
        <w:pStyle w:val="20"/>
        <w:numPr>
          <w:ilvl w:val="1"/>
          <w:numId w:val="1"/>
        </w:numPr>
        <w:shd w:val="clear" w:color="auto" w:fill="auto"/>
        <w:tabs>
          <w:tab w:val="left" w:pos="1226"/>
        </w:tabs>
        <w:suppressAutoHyphens/>
        <w:spacing w:before="0" w:after="0" w:line="326" w:lineRule="exact"/>
        <w:ind w:left="20" w:right="-2" w:firstLine="740"/>
        <w:rPr>
          <w:sz w:val="27"/>
          <w:szCs w:val="27"/>
        </w:rPr>
      </w:pPr>
      <w:r w:rsidRPr="00FE37DA">
        <w:rPr>
          <w:sz w:val="27"/>
          <w:szCs w:val="27"/>
        </w:rPr>
        <w:t xml:space="preserve"> Администрации рабочего поселка Станционно-Ояшинский Мошковского района Новосибирской области разместить настоящее Постановление в периодическом печатном издании «Станционно-Ояшинский Вестник» и на сайте рабочего поселка Станционно-Ояшинский</w:t>
      </w:r>
      <w:r w:rsidR="00195540" w:rsidRPr="00195540">
        <w:t xml:space="preserve"> </w:t>
      </w:r>
      <w:hyperlink r:id="rId8" w:history="1">
        <w:r w:rsidR="00195540" w:rsidRPr="00413F93">
          <w:rPr>
            <w:rStyle w:val="ab"/>
            <w:lang w:val="en-US"/>
          </w:rPr>
          <w:t>http</w:t>
        </w:r>
        <w:r w:rsidR="00195540" w:rsidRPr="00413F93">
          <w:rPr>
            <w:rStyle w:val="ab"/>
          </w:rPr>
          <w:t>://</w:t>
        </w:r>
        <w:r w:rsidR="00195540" w:rsidRPr="00413F93">
          <w:rPr>
            <w:rStyle w:val="ab"/>
            <w:lang w:val="en-US"/>
          </w:rPr>
          <w:t>www</w:t>
        </w:r>
        <w:r w:rsidR="00195540" w:rsidRPr="00413F93">
          <w:rPr>
            <w:rStyle w:val="ab"/>
          </w:rPr>
          <w:t>.</w:t>
        </w:r>
        <w:r w:rsidR="00195540" w:rsidRPr="00413F93">
          <w:rPr>
            <w:rStyle w:val="ab"/>
            <w:lang w:val="en-US"/>
          </w:rPr>
          <w:t>stoyash</w:t>
        </w:r>
        <w:r w:rsidR="00195540" w:rsidRPr="00413F93">
          <w:rPr>
            <w:rStyle w:val="ab"/>
          </w:rPr>
          <w:t>.</w:t>
        </w:r>
        <w:r w:rsidR="00195540" w:rsidRPr="00413F93">
          <w:rPr>
            <w:rStyle w:val="ab"/>
            <w:lang w:val="en-US"/>
          </w:rPr>
          <w:t>nso</w:t>
        </w:r>
        <w:r w:rsidR="00195540" w:rsidRPr="00413F93">
          <w:rPr>
            <w:rStyle w:val="ab"/>
          </w:rPr>
          <w:t>.</w:t>
        </w:r>
        <w:r w:rsidR="00195540" w:rsidRPr="00413F93">
          <w:rPr>
            <w:rStyle w:val="ab"/>
            <w:lang w:val="en-US"/>
          </w:rPr>
          <w:t>ru</w:t>
        </w:r>
      </w:hyperlink>
      <w:r w:rsidR="00195540" w:rsidRPr="00C41697">
        <w:rPr>
          <w:color w:val="000000" w:themeColor="text1"/>
        </w:rPr>
        <w:t>.</w:t>
      </w:r>
      <w:r w:rsidRPr="00195540">
        <w:rPr>
          <w:sz w:val="27"/>
          <w:szCs w:val="27"/>
        </w:rPr>
        <w:t xml:space="preserve"> </w:t>
      </w:r>
      <w:r w:rsidRPr="00195540">
        <w:rPr>
          <w:color w:val="000000"/>
          <w:sz w:val="27"/>
          <w:szCs w:val="27"/>
        </w:rPr>
        <w:t xml:space="preserve"> </w:t>
      </w:r>
    </w:p>
    <w:p w:rsidR="00FE37DA" w:rsidRDefault="00FE37DA" w:rsidP="00FE37DA">
      <w:pPr>
        <w:pStyle w:val="20"/>
        <w:shd w:val="clear" w:color="auto" w:fill="auto"/>
        <w:tabs>
          <w:tab w:val="left" w:pos="1226"/>
        </w:tabs>
        <w:suppressAutoHyphens/>
        <w:spacing w:before="0" w:after="0" w:line="326" w:lineRule="exact"/>
        <w:ind w:left="760" w:right="-2"/>
        <w:rPr>
          <w:sz w:val="27"/>
          <w:szCs w:val="27"/>
        </w:rPr>
      </w:pPr>
    </w:p>
    <w:p w:rsidR="00195540" w:rsidRPr="00FE37DA" w:rsidRDefault="00195540" w:rsidP="00FE37DA">
      <w:pPr>
        <w:pStyle w:val="20"/>
        <w:shd w:val="clear" w:color="auto" w:fill="auto"/>
        <w:tabs>
          <w:tab w:val="left" w:pos="1226"/>
        </w:tabs>
        <w:suppressAutoHyphens/>
        <w:spacing w:before="0" w:after="0" w:line="326" w:lineRule="exact"/>
        <w:ind w:left="760" w:right="-2"/>
        <w:rPr>
          <w:sz w:val="27"/>
          <w:szCs w:val="27"/>
        </w:rPr>
      </w:pPr>
    </w:p>
    <w:p w:rsidR="00FE37DA" w:rsidRDefault="000B18E7" w:rsidP="002261D8">
      <w:pPr>
        <w:jc w:val="both"/>
        <w:rPr>
          <w:sz w:val="27"/>
          <w:szCs w:val="27"/>
        </w:rPr>
      </w:pPr>
      <w:r w:rsidRPr="00FE37DA">
        <w:rPr>
          <w:sz w:val="27"/>
          <w:szCs w:val="27"/>
        </w:rPr>
        <w:t xml:space="preserve">Глава рабочего поселка </w:t>
      </w:r>
      <w:r w:rsidR="00B42375" w:rsidRPr="00FE37DA">
        <w:rPr>
          <w:sz w:val="27"/>
          <w:szCs w:val="27"/>
        </w:rPr>
        <w:t>Станционно-Ояшинский</w:t>
      </w:r>
      <w:r w:rsidRPr="00FE37DA">
        <w:rPr>
          <w:sz w:val="27"/>
          <w:szCs w:val="27"/>
        </w:rPr>
        <w:t xml:space="preserve"> </w:t>
      </w:r>
    </w:p>
    <w:p w:rsidR="00F26928" w:rsidRPr="00FE37DA" w:rsidRDefault="003A488F" w:rsidP="002261D8">
      <w:pPr>
        <w:jc w:val="both"/>
        <w:rPr>
          <w:sz w:val="27"/>
          <w:szCs w:val="27"/>
        </w:rPr>
      </w:pPr>
      <w:r w:rsidRPr="00FE37DA">
        <w:rPr>
          <w:sz w:val="27"/>
          <w:szCs w:val="27"/>
        </w:rPr>
        <w:t>Мошковского района Новосибирской области</w:t>
      </w:r>
      <w:r w:rsidR="000B18E7" w:rsidRPr="00FE37DA">
        <w:rPr>
          <w:sz w:val="27"/>
          <w:szCs w:val="27"/>
        </w:rPr>
        <w:t xml:space="preserve">                          </w:t>
      </w:r>
      <w:r w:rsidR="00B42375" w:rsidRPr="00FE37DA">
        <w:rPr>
          <w:sz w:val="27"/>
          <w:szCs w:val="27"/>
        </w:rPr>
        <w:t xml:space="preserve"> </w:t>
      </w:r>
      <w:r w:rsidR="002261D8" w:rsidRPr="00FE37DA">
        <w:rPr>
          <w:sz w:val="27"/>
          <w:szCs w:val="27"/>
        </w:rPr>
        <w:t xml:space="preserve">  </w:t>
      </w:r>
      <w:r w:rsidR="000B18E7" w:rsidRPr="00FE37DA">
        <w:rPr>
          <w:sz w:val="27"/>
          <w:szCs w:val="27"/>
        </w:rPr>
        <w:t xml:space="preserve"> </w:t>
      </w:r>
      <w:r w:rsidR="00B738DD">
        <w:rPr>
          <w:sz w:val="27"/>
          <w:szCs w:val="27"/>
        </w:rPr>
        <w:t xml:space="preserve">       </w:t>
      </w:r>
      <w:r w:rsidR="00B42375" w:rsidRPr="00FE37DA">
        <w:rPr>
          <w:sz w:val="27"/>
          <w:szCs w:val="27"/>
        </w:rPr>
        <w:t>Т.В.Личман</w:t>
      </w:r>
      <w:r w:rsidR="002261D8" w:rsidRPr="00FE37DA">
        <w:rPr>
          <w:sz w:val="27"/>
          <w:szCs w:val="27"/>
        </w:rPr>
        <w:t>юк</w:t>
      </w:r>
    </w:p>
    <w:p w:rsidR="00F26928" w:rsidRDefault="00F26928" w:rsidP="00412EDC">
      <w:pPr>
        <w:jc w:val="both"/>
      </w:pPr>
    </w:p>
    <w:sectPr w:rsidR="00F26928" w:rsidSect="00195540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8C5" w:rsidRDefault="003618C5" w:rsidP="00704DF0">
      <w:r>
        <w:separator/>
      </w:r>
    </w:p>
  </w:endnote>
  <w:endnote w:type="continuationSeparator" w:id="1">
    <w:p w:rsidR="003618C5" w:rsidRDefault="003618C5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8C5" w:rsidRDefault="003618C5" w:rsidP="00704DF0">
      <w:r>
        <w:separator/>
      </w:r>
    </w:p>
  </w:footnote>
  <w:footnote w:type="continuationSeparator" w:id="1">
    <w:p w:rsidR="003618C5" w:rsidRDefault="003618C5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6139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825A9"/>
    <w:rsid w:val="00182ECA"/>
    <w:rsid w:val="00183A53"/>
    <w:rsid w:val="00183A5D"/>
    <w:rsid w:val="00185380"/>
    <w:rsid w:val="0018558E"/>
    <w:rsid w:val="00187C6D"/>
    <w:rsid w:val="00190AEE"/>
    <w:rsid w:val="00193E51"/>
    <w:rsid w:val="00195540"/>
    <w:rsid w:val="00197983"/>
    <w:rsid w:val="001A0B7F"/>
    <w:rsid w:val="001A101E"/>
    <w:rsid w:val="001A1976"/>
    <w:rsid w:val="001A50D0"/>
    <w:rsid w:val="001A5D73"/>
    <w:rsid w:val="001B04E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261D8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8C5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527B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2EDC"/>
    <w:rsid w:val="00414889"/>
    <w:rsid w:val="00420A71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5D6D"/>
    <w:rsid w:val="00496207"/>
    <w:rsid w:val="0049782E"/>
    <w:rsid w:val="004A139E"/>
    <w:rsid w:val="004A5335"/>
    <w:rsid w:val="004A686D"/>
    <w:rsid w:val="004A6A97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36DAC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0F6B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2EA"/>
    <w:rsid w:val="00746945"/>
    <w:rsid w:val="0074784E"/>
    <w:rsid w:val="007505E1"/>
    <w:rsid w:val="00752CE0"/>
    <w:rsid w:val="0075402E"/>
    <w:rsid w:val="00754DB5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455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237D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97C"/>
    <w:rsid w:val="00AD79F1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20C8D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38DD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2F8B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54AC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050B"/>
    <w:rsid w:val="00D013D7"/>
    <w:rsid w:val="00D04CD4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0ACC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3FCB"/>
    <w:rsid w:val="00E04250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EF79DB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3FF"/>
    <w:rsid w:val="00F44257"/>
    <w:rsid w:val="00F451E2"/>
    <w:rsid w:val="00F47382"/>
    <w:rsid w:val="00F53DC2"/>
    <w:rsid w:val="00F54587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37DA"/>
    <w:rsid w:val="00FE42E1"/>
    <w:rsid w:val="00FE5669"/>
    <w:rsid w:val="00FE72D5"/>
    <w:rsid w:val="00FF25C2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oyash.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15</cp:revision>
  <cp:lastPrinted>2018-11-12T01:42:00Z</cp:lastPrinted>
  <dcterms:created xsi:type="dcterms:W3CDTF">2018-10-01T03:10:00Z</dcterms:created>
  <dcterms:modified xsi:type="dcterms:W3CDTF">2021-07-15T05:59:00Z</dcterms:modified>
</cp:coreProperties>
</file>