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1708" w:rsidRPr="00BD1708" w:rsidRDefault="00BD1708" w:rsidP="00BD1708">
      <w:pPr>
        <w:pStyle w:val="a5"/>
        <w:jc w:val="right"/>
        <w:rPr>
          <w:rFonts w:ascii="Times New Roman" w:hAnsi="Times New Roman" w:cs="Times New Roman"/>
          <w:b/>
          <w:sz w:val="28"/>
          <w:szCs w:val="28"/>
          <w:lang w:eastAsia="ru-RU"/>
        </w:rPr>
      </w:pPr>
      <w:r w:rsidRPr="00BD1708">
        <w:rPr>
          <w:rFonts w:ascii="Times New Roman" w:hAnsi="Times New Roman" w:cs="Times New Roman"/>
          <w:b/>
          <w:sz w:val="28"/>
          <w:szCs w:val="28"/>
          <w:lang w:eastAsia="ru-RU"/>
        </w:rPr>
        <w:t>ПРОЕКТ</w:t>
      </w:r>
    </w:p>
    <w:p w:rsidR="00CB1F4D" w:rsidRPr="00BD1708" w:rsidRDefault="004638A5" w:rsidP="004638A5">
      <w:pPr>
        <w:pStyle w:val="a5"/>
        <w:jc w:val="center"/>
        <w:rPr>
          <w:rFonts w:ascii="Times New Roman" w:hAnsi="Times New Roman" w:cs="Times New Roman"/>
          <w:b/>
          <w:sz w:val="28"/>
          <w:szCs w:val="28"/>
          <w:lang w:eastAsia="ru-RU"/>
        </w:rPr>
      </w:pPr>
      <w:r w:rsidRPr="00BD1708">
        <w:rPr>
          <w:rFonts w:ascii="Times New Roman" w:hAnsi="Times New Roman" w:cs="Times New Roman"/>
          <w:b/>
          <w:sz w:val="28"/>
          <w:szCs w:val="28"/>
          <w:lang w:eastAsia="ru-RU"/>
        </w:rPr>
        <w:t xml:space="preserve">АДМИНИСТРАЦИЯ </w:t>
      </w:r>
      <w:r w:rsidR="00CB1F4D" w:rsidRPr="00BD1708">
        <w:rPr>
          <w:rFonts w:ascii="Times New Roman" w:hAnsi="Times New Roman" w:cs="Times New Roman"/>
          <w:b/>
          <w:sz w:val="28"/>
          <w:szCs w:val="28"/>
          <w:lang w:eastAsia="ru-RU"/>
        </w:rPr>
        <w:t xml:space="preserve">РАБОЧЕГО ПОСЕЛКА </w:t>
      </w:r>
    </w:p>
    <w:p w:rsidR="004638A5" w:rsidRPr="00BD1708" w:rsidRDefault="00CB1F4D" w:rsidP="00CB1F4D">
      <w:pPr>
        <w:pStyle w:val="a5"/>
        <w:jc w:val="center"/>
        <w:rPr>
          <w:rFonts w:ascii="Times New Roman" w:hAnsi="Times New Roman" w:cs="Times New Roman"/>
          <w:sz w:val="28"/>
          <w:szCs w:val="28"/>
          <w:lang w:eastAsia="ru-RU"/>
        </w:rPr>
      </w:pPr>
      <w:r w:rsidRPr="00BD1708">
        <w:rPr>
          <w:rFonts w:ascii="Times New Roman" w:hAnsi="Times New Roman" w:cs="Times New Roman"/>
          <w:b/>
          <w:sz w:val="28"/>
          <w:szCs w:val="28"/>
          <w:lang w:eastAsia="ru-RU"/>
        </w:rPr>
        <w:t>СТАНЦИОНН-ОЯШИНСКИЙ</w:t>
      </w:r>
      <w:r w:rsidRPr="00BD1708">
        <w:rPr>
          <w:rFonts w:ascii="Times New Roman" w:hAnsi="Times New Roman" w:cs="Times New Roman"/>
          <w:sz w:val="28"/>
          <w:szCs w:val="28"/>
          <w:lang w:eastAsia="ru-RU"/>
        </w:rPr>
        <w:t xml:space="preserve"> </w:t>
      </w:r>
      <w:r w:rsidR="004638A5" w:rsidRPr="00BD1708">
        <w:rPr>
          <w:rFonts w:ascii="Times New Roman" w:hAnsi="Times New Roman" w:cs="Times New Roman"/>
          <w:b/>
          <w:sz w:val="28"/>
          <w:szCs w:val="28"/>
          <w:lang w:eastAsia="ru-RU"/>
        </w:rPr>
        <w:t>МОШКОВСКОГО РАЙОНА НОВОСИБИРСКОЙ ОБЛАСТИ</w:t>
      </w: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w:t>
      </w:r>
    </w:p>
    <w:p w:rsidR="00BD1708" w:rsidRDefault="00BD1708" w:rsidP="004638A5">
      <w:pPr>
        <w:pStyle w:val="a5"/>
        <w:jc w:val="both"/>
        <w:rPr>
          <w:rFonts w:ascii="Times New Roman" w:hAnsi="Times New Roman" w:cs="Times New Roman"/>
          <w:sz w:val="28"/>
          <w:szCs w:val="28"/>
          <w:lang w:eastAsia="ru-RU"/>
        </w:rPr>
      </w:pPr>
    </w:p>
    <w:p w:rsidR="004638A5" w:rsidRPr="00CB1F4D" w:rsidRDefault="00B169FE" w:rsidP="00BD1708">
      <w:pPr>
        <w:pStyle w:val="a5"/>
        <w:jc w:val="center"/>
        <w:rPr>
          <w:rFonts w:ascii="Times New Roman" w:hAnsi="Times New Roman" w:cs="Times New Roman"/>
          <w:b/>
          <w:sz w:val="32"/>
          <w:szCs w:val="32"/>
          <w:lang w:eastAsia="ru-RU"/>
        </w:rPr>
      </w:pPr>
      <w:r w:rsidRPr="00CB1F4D">
        <w:rPr>
          <w:rFonts w:ascii="Times New Roman" w:hAnsi="Times New Roman" w:cs="Times New Roman"/>
          <w:b/>
          <w:sz w:val="32"/>
          <w:szCs w:val="32"/>
          <w:lang w:eastAsia="ru-RU"/>
        </w:rPr>
        <w:t>ПОСТАНОВЛЕНИЕ</w:t>
      </w: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w:t>
      </w:r>
    </w:p>
    <w:p w:rsidR="004638A5" w:rsidRDefault="00BD1708" w:rsidP="004638A5">
      <w:pPr>
        <w:pStyle w:val="a5"/>
        <w:jc w:val="center"/>
        <w:rPr>
          <w:rFonts w:ascii="Times New Roman" w:hAnsi="Times New Roman" w:cs="Times New Roman"/>
          <w:sz w:val="28"/>
          <w:szCs w:val="28"/>
          <w:lang w:eastAsia="ru-RU"/>
        </w:rPr>
      </w:pPr>
      <w:r>
        <w:rPr>
          <w:rFonts w:ascii="Times New Roman" w:hAnsi="Times New Roman" w:cs="Times New Roman"/>
          <w:sz w:val="28"/>
          <w:szCs w:val="28"/>
          <w:lang w:eastAsia="ru-RU"/>
        </w:rPr>
        <w:t>о</w:t>
      </w:r>
      <w:r w:rsidR="004638A5">
        <w:rPr>
          <w:rFonts w:ascii="Times New Roman" w:hAnsi="Times New Roman" w:cs="Times New Roman"/>
          <w:sz w:val="28"/>
          <w:szCs w:val="28"/>
          <w:lang w:eastAsia="ru-RU"/>
        </w:rPr>
        <w:t>т</w:t>
      </w:r>
      <w:r w:rsidR="00CB1F4D">
        <w:rPr>
          <w:rFonts w:ascii="Times New Roman" w:hAnsi="Times New Roman" w:cs="Times New Roman"/>
          <w:sz w:val="28"/>
          <w:szCs w:val="28"/>
          <w:lang w:eastAsia="ru-RU"/>
        </w:rPr>
        <w:t xml:space="preserve"> 00.00</w:t>
      </w:r>
      <w:r w:rsidR="004638A5">
        <w:rPr>
          <w:rFonts w:ascii="Times New Roman" w:hAnsi="Times New Roman" w:cs="Times New Roman"/>
          <w:sz w:val="28"/>
          <w:szCs w:val="28"/>
          <w:lang w:eastAsia="ru-RU"/>
        </w:rPr>
        <w:t xml:space="preserve">.2016 №  </w:t>
      </w:r>
      <w:r w:rsidR="00CB1F4D">
        <w:rPr>
          <w:rFonts w:ascii="Times New Roman" w:hAnsi="Times New Roman" w:cs="Times New Roman"/>
          <w:sz w:val="28"/>
          <w:szCs w:val="28"/>
          <w:lang w:eastAsia="ru-RU"/>
        </w:rPr>
        <w:t>000</w:t>
      </w: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w:t>
      </w:r>
    </w:p>
    <w:p w:rsidR="004638A5" w:rsidRDefault="004638A5" w:rsidP="004638A5">
      <w:pPr>
        <w:pStyle w:val="a4"/>
        <w:spacing w:before="0" w:beforeAutospacing="0" w:after="0" w:afterAutospacing="0"/>
        <w:jc w:val="center"/>
        <w:rPr>
          <w:b/>
          <w:bCs/>
          <w:sz w:val="28"/>
          <w:szCs w:val="28"/>
        </w:rPr>
      </w:pPr>
      <w:r>
        <w:rPr>
          <w:b/>
          <w:bCs/>
          <w:sz w:val="28"/>
          <w:szCs w:val="28"/>
        </w:rPr>
        <w:t>Об утверждении административного регламента предоставления муниципальной услуги «Предоставление земельных участков в постоянное (бессрочное) пользование»</w:t>
      </w:r>
    </w:p>
    <w:p w:rsidR="004638A5" w:rsidRDefault="004638A5" w:rsidP="004638A5">
      <w:pPr>
        <w:pStyle w:val="a4"/>
        <w:spacing w:before="0" w:beforeAutospacing="0" w:after="0" w:afterAutospacing="0"/>
        <w:jc w:val="center"/>
        <w:rPr>
          <w:bCs/>
          <w:sz w:val="28"/>
          <w:szCs w:val="28"/>
        </w:rPr>
      </w:pPr>
    </w:p>
    <w:p w:rsidR="004638A5" w:rsidRDefault="004638A5" w:rsidP="004638A5">
      <w:pPr>
        <w:pStyle w:val="a5"/>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В соответствии с Земельным кодексом Российской Федерации от 25.10.2001 № 136-ФЗ, Федеральным законом </w:t>
      </w:r>
      <w:hyperlink r:id="rId8" w:tgtFrame="Logical" w:history="1">
        <w:r>
          <w:rPr>
            <w:rStyle w:val="a3"/>
            <w:rFonts w:ascii="Times New Roman" w:hAnsi="Times New Roman" w:cs="Times New Roman"/>
            <w:color w:val="auto"/>
            <w:sz w:val="28"/>
            <w:szCs w:val="28"/>
            <w:u w:val="none"/>
            <w:lang w:eastAsia="ru-RU"/>
          </w:rPr>
          <w:t>от 27.07.2010 № 210-ФЗ</w:t>
        </w:r>
      </w:hyperlink>
      <w:r>
        <w:rPr>
          <w:rFonts w:ascii="Times New Roman" w:hAnsi="Times New Roman" w:cs="Times New Roman"/>
          <w:sz w:val="28"/>
          <w:szCs w:val="28"/>
          <w:lang w:eastAsia="ru-RU"/>
        </w:rPr>
        <w:t xml:space="preserve"> «Об организации предоставления государственных и муниципальных услуг», Приказом Министерства экономического развития Российской Федерации от 12.01.2015№ 1 «Об утверждении перечня документов, подтверждающих право заявителя на приобретение земельного участка без проведения торгов», на основании Устава </w:t>
      </w:r>
      <w:r w:rsidR="00117621">
        <w:rPr>
          <w:rFonts w:ascii="Times New Roman" w:hAnsi="Times New Roman" w:cs="Times New Roman"/>
          <w:sz w:val="28"/>
          <w:szCs w:val="28"/>
          <w:lang w:eastAsia="ru-RU"/>
        </w:rPr>
        <w:t>рабочего поселка Станционно-Ояшинский Мошковского района Новосибирской области</w:t>
      </w:r>
      <w:r>
        <w:rPr>
          <w:rFonts w:ascii="Times New Roman" w:hAnsi="Times New Roman" w:cs="Times New Roman"/>
          <w:sz w:val="28"/>
          <w:szCs w:val="28"/>
          <w:lang w:eastAsia="ru-RU"/>
        </w:rPr>
        <w:t>,   </w:t>
      </w:r>
      <w:proofErr w:type="gramEnd"/>
    </w:p>
    <w:p w:rsidR="004638A5" w:rsidRDefault="004638A5" w:rsidP="004638A5">
      <w:pPr>
        <w:pStyle w:val="a5"/>
        <w:ind w:firstLine="709"/>
        <w:jc w:val="both"/>
        <w:rPr>
          <w:rFonts w:ascii="Times New Roman" w:hAnsi="Times New Roman" w:cs="Times New Roman"/>
          <w:sz w:val="28"/>
          <w:szCs w:val="28"/>
          <w:lang w:eastAsia="ru-RU"/>
        </w:rPr>
      </w:pP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b/>
          <w:sz w:val="28"/>
          <w:szCs w:val="28"/>
          <w:lang w:eastAsia="ru-RU"/>
        </w:rPr>
        <w:t>ПОСТАНОВЛЯЮ</w:t>
      </w:r>
      <w:r>
        <w:rPr>
          <w:rFonts w:ascii="Times New Roman" w:hAnsi="Times New Roman" w:cs="Times New Roman"/>
          <w:sz w:val="28"/>
          <w:szCs w:val="28"/>
          <w:lang w:eastAsia="ru-RU"/>
        </w:rPr>
        <w:t>:</w:t>
      </w:r>
    </w:p>
    <w:p w:rsidR="004638A5" w:rsidRDefault="004638A5" w:rsidP="004638A5">
      <w:pPr>
        <w:pStyle w:val="a5"/>
        <w:jc w:val="both"/>
        <w:rPr>
          <w:rFonts w:ascii="Times New Roman" w:hAnsi="Times New Roman" w:cs="Times New Roman"/>
          <w:sz w:val="28"/>
          <w:szCs w:val="28"/>
          <w:lang w:eastAsia="ru-RU"/>
        </w:rPr>
      </w:pPr>
    </w:p>
    <w:p w:rsidR="004638A5" w:rsidRDefault="004638A5" w:rsidP="004638A5">
      <w:pPr>
        <w:pStyle w:val="a4"/>
        <w:spacing w:before="0" w:beforeAutospacing="0" w:after="0" w:afterAutospacing="0"/>
        <w:ind w:firstLine="709"/>
        <w:jc w:val="both"/>
        <w:rPr>
          <w:bCs/>
          <w:sz w:val="28"/>
          <w:szCs w:val="28"/>
        </w:rPr>
      </w:pPr>
      <w:r>
        <w:rPr>
          <w:sz w:val="28"/>
          <w:szCs w:val="28"/>
        </w:rPr>
        <w:t xml:space="preserve">1. Утвердить прилагаемый административный регламент </w:t>
      </w:r>
      <w:r>
        <w:rPr>
          <w:bCs/>
          <w:sz w:val="28"/>
          <w:szCs w:val="28"/>
        </w:rPr>
        <w:t>предоставления муниципальной услуги «Предоставление земельных участков в постоянное (бессрочное) пользование» (приложение № 1).</w:t>
      </w:r>
    </w:p>
    <w:p w:rsidR="004638A5" w:rsidRPr="00791312" w:rsidRDefault="004638A5" w:rsidP="004638A5">
      <w:pPr>
        <w:pStyle w:val="a5"/>
        <w:ind w:firstLine="709"/>
        <w:jc w:val="both"/>
        <w:rPr>
          <w:sz w:val="28"/>
          <w:szCs w:val="28"/>
        </w:rPr>
      </w:pPr>
      <w:r>
        <w:rPr>
          <w:sz w:val="28"/>
          <w:szCs w:val="28"/>
        </w:rPr>
        <w:t>2.</w:t>
      </w:r>
      <w:r w:rsidR="00117621">
        <w:rPr>
          <w:rFonts w:ascii="Times New Roman" w:hAnsi="Times New Roman" w:cs="Times New Roman"/>
          <w:sz w:val="28"/>
          <w:szCs w:val="28"/>
        </w:rPr>
        <w:t xml:space="preserve"> Настоящее Постановление </w:t>
      </w:r>
      <w:r>
        <w:rPr>
          <w:rFonts w:ascii="Times New Roman" w:hAnsi="Times New Roman" w:cs="Times New Roman"/>
          <w:sz w:val="28"/>
          <w:szCs w:val="28"/>
        </w:rPr>
        <w:t xml:space="preserve">подлежит опубликованию в периодическом печатном издании </w:t>
      </w:r>
      <w:r w:rsidR="00117621">
        <w:rPr>
          <w:rFonts w:ascii="Times New Roman" w:eastAsia="Calibri" w:hAnsi="Times New Roman" w:cs="Times New Roman"/>
          <w:sz w:val="28"/>
          <w:szCs w:val="28"/>
        </w:rPr>
        <w:t>«Станционно-Ояшинский Вестник» и на сайте рабочего поселка Станционно-Ояшинский</w:t>
      </w:r>
      <w:r w:rsidR="00117621">
        <w:rPr>
          <w:rFonts w:ascii="Times New Roman" w:hAnsi="Times New Roman" w:cs="Times New Roman"/>
          <w:sz w:val="28"/>
          <w:szCs w:val="28"/>
        </w:rPr>
        <w:t xml:space="preserve"> </w:t>
      </w:r>
      <w:hyperlink r:id="rId9" w:history="1">
        <w:r w:rsidR="00117621" w:rsidRPr="00AA7BAD">
          <w:rPr>
            <w:rStyle w:val="a3"/>
            <w:rFonts w:ascii="Times New Roman" w:hAnsi="Times New Roman"/>
            <w:sz w:val="28"/>
            <w:szCs w:val="28"/>
            <w:lang w:val="en-US"/>
          </w:rPr>
          <w:t>www</w:t>
        </w:r>
        <w:r w:rsidR="00117621" w:rsidRPr="00AA7BAD">
          <w:rPr>
            <w:rStyle w:val="a3"/>
            <w:rFonts w:ascii="Times New Roman" w:hAnsi="Times New Roman"/>
            <w:sz w:val="28"/>
            <w:szCs w:val="28"/>
          </w:rPr>
          <w:t>.рп-ояш.рф</w:t>
        </w:r>
      </w:hyperlink>
    </w:p>
    <w:p w:rsidR="004638A5" w:rsidRPr="00791312" w:rsidRDefault="004638A5" w:rsidP="004638A5">
      <w:pPr>
        <w:pStyle w:val="a5"/>
        <w:jc w:val="both"/>
        <w:rPr>
          <w:rFonts w:ascii="Times New Roman" w:hAnsi="Times New Roman" w:cs="Times New Roman"/>
          <w:sz w:val="28"/>
          <w:szCs w:val="28"/>
          <w:lang w:eastAsia="ru-RU"/>
        </w:rPr>
      </w:pPr>
      <w:r w:rsidRPr="00791312">
        <w:rPr>
          <w:rFonts w:ascii="Times New Roman" w:hAnsi="Times New Roman" w:cs="Times New Roman"/>
          <w:sz w:val="28"/>
          <w:szCs w:val="28"/>
          <w:lang w:eastAsia="ru-RU"/>
        </w:rPr>
        <w:t> </w:t>
      </w: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w:t>
      </w:r>
    </w:p>
    <w:p w:rsidR="004638A5" w:rsidRDefault="004638A5" w:rsidP="004638A5">
      <w:pPr>
        <w:pStyle w:val="a5"/>
        <w:jc w:val="both"/>
        <w:rPr>
          <w:rFonts w:ascii="Times New Roman" w:hAnsi="Times New Roman" w:cs="Times New Roman"/>
          <w:sz w:val="28"/>
          <w:szCs w:val="28"/>
          <w:lang w:eastAsia="ru-RU"/>
        </w:rPr>
      </w:pP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Глава </w:t>
      </w:r>
      <w:r w:rsidR="00117621">
        <w:rPr>
          <w:rFonts w:ascii="Times New Roman" w:hAnsi="Times New Roman" w:cs="Times New Roman"/>
          <w:sz w:val="28"/>
          <w:szCs w:val="28"/>
          <w:lang w:eastAsia="ru-RU"/>
        </w:rPr>
        <w:t>рабочего поселка Станционно-Ояшинский</w:t>
      </w:r>
    </w:p>
    <w:p w:rsidR="004638A5" w:rsidRDefault="004638A5" w:rsidP="004638A5">
      <w:pPr>
        <w:pStyle w:val="a5"/>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Мошковского района Новосибирской области                        </w:t>
      </w:r>
      <w:r w:rsidR="00117621">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        </w:t>
      </w:r>
      <w:r w:rsidR="00117621">
        <w:rPr>
          <w:rFonts w:ascii="Times New Roman" w:hAnsi="Times New Roman" w:cs="Times New Roman"/>
          <w:sz w:val="28"/>
          <w:szCs w:val="28"/>
          <w:lang w:eastAsia="ru-RU"/>
        </w:rPr>
        <w:t xml:space="preserve">Т.В. </w:t>
      </w:r>
      <w:proofErr w:type="spellStart"/>
      <w:r w:rsidR="00117621">
        <w:rPr>
          <w:rFonts w:ascii="Times New Roman" w:hAnsi="Times New Roman" w:cs="Times New Roman"/>
          <w:sz w:val="28"/>
          <w:szCs w:val="28"/>
          <w:lang w:eastAsia="ru-RU"/>
        </w:rPr>
        <w:t>Личманюк</w:t>
      </w:r>
      <w:proofErr w:type="spellEnd"/>
    </w:p>
    <w:p w:rsidR="004638A5" w:rsidRDefault="004638A5">
      <w:pPr>
        <w:sectPr w:rsidR="004638A5" w:rsidSect="004638A5">
          <w:pgSz w:w="11906" w:h="16838"/>
          <w:pgMar w:top="1134" w:right="566" w:bottom="1134" w:left="1134" w:header="708" w:footer="708" w:gutter="0"/>
          <w:cols w:space="708"/>
          <w:docGrid w:linePitch="360"/>
        </w:sectPr>
      </w:pPr>
    </w:p>
    <w:p w:rsidR="004638A5" w:rsidRPr="004638A5" w:rsidRDefault="004638A5" w:rsidP="004638A5">
      <w:pPr>
        <w:pStyle w:val="a4"/>
        <w:spacing w:before="0" w:beforeAutospacing="0" w:after="0" w:afterAutospacing="0"/>
        <w:jc w:val="right"/>
        <w:rPr>
          <w:bCs/>
          <w:sz w:val="28"/>
          <w:szCs w:val="28"/>
        </w:rPr>
      </w:pPr>
      <w:r w:rsidRPr="004638A5">
        <w:rPr>
          <w:bCs/>
          <w:sz w:val="28"/>
          <w:szCs w:val="28"/>
        </w:rPr>
        <w:lastRenderedPageBreak/>
        <w:t xml:space="preserve">Приложение № 1 </w:t>
      </w:r>
    </w:p>
    <w:p w:rsidR="004638A5" w:rsidRPr="004638A5" w:rsidRDefault="004638A5" w:rsidP="004638A5">
      <w:pPr>
        <w:pStyle w:val="a4"/>
        <w:spacing w:before="0" w:beforeAutospacing="0" w:after="0" w:afterAutospacing="0"/>
        <w:jc w:val="right"/>
        <w:rPr>
          <w:bCs/>
          <w:sz w:val="28"/>
          <w:szCs w:val="28"/>
        </w:rPr>
      </w:pPr>
      <w:r w:rsidRPr="004638A5">
        <w:rPr>
          <w:bCs/>
          <w:sz w:val="28"/>
          <w:szCs w:val="28"/>
        </w:rPr>
        <w:t>к Постановлению администрации</w:t>
      </w:r>
    </w:p>
    <w:p w:rsidR="004638A5" w:rsidRPr="004638A5" w:rsidRDefault="004638A5" w:rsidP="004638A5">
      <w:pPr>
        <w:pStyle w:val="a4"/>
        <w:spacing w:before="0" w:beforeAutospacing="0" w:after="0" w:afterAutospacing="0"/>
        <w:jc w:val="right"/>
        <w:rPr>
          <w:bCs/>
          <w:sz w:val="28"/>
          <w:szCs w:val="28"/>
        </w:rPr>
      </w:pPr>
      <w:r w:rsidRPr="004638A5">
        <w:rPr>
          <w:bCs/>
          <w:sz w:val="28"/>
          <w:szCs w:val="28"/>
        </w:rPr>
        <w:t xml:space="preserve"> № </w:t>
      </w:r>
      <w:r w:rsidR="00382555">
        <w:rPr>
          <w:bCs/>
          <w:sz w:val="28"/>
          <w:szCs w:val="28"/>
        </w:rPr>
        <w:t>000 от 00.00</w:t>
      </w:r>
      <w:r w:rsidRPr="004638A5">
        <w:rPr>
          <w:bCs/>
          <w:sz w:val="28"/>
          <w:szCs w:val="28"/>
        </w:rPr>
        <w:t>.2016</w:t>
      </w:r>
    </w:p>
    <w:p w:rsidR="004638A5" w:rsidRDefault="004638A5" w:rsidP="004638A5">
      <w:pPr>
        <w:pStyle w:val="a4"/>
        <w:spacing w:before="0" w:beforeAutospacing="0" w:after="0" w:afterAutospacing="0"/>
        <w:jc w:val="right"/>
        <w:rPr>
          <w:b/>
          <w:bCs/>
          <w:sz w:val="28"/>
          <w:szCs w:val="28"/>
        </w:rPr>
      </w:pPr>
      <w:bookmarkStart w:id="0" w:name="_GoBack"/>
      <w:bookmarkEnd w:id="0"/>
    </w:p>
    <w:p w:rsidR="004638A5" w:rsidRDefault="004638A5" w:rsidP="004638A5">
      <w:pPr>
        <w:pStyle w:val="a4"/>
        <w:spacing w:before="0" w:beforeAutospacing="0" w:after="0" w:afterAutospacing="0"/>
        <w:jc w:val="center"/>
        <w:rPr>
          <w:b/>
          <w:bCs/>
          <w:sz w:val="28"/>
          <w:szCs w:val="28"/>
        </w:rPr>
      </w:pPr>
      <w:r>
        <w:rPr>
          <w:b/>
          <w:bCs/>
          <w:sz w:val="28"/>
          <w:szCs w:val="28"/>
        </w:rPr>
        <w:t>А</w:t>
      </w:r>
      <w:r w:rsidRPr="00822186">
        <w:rPr>
          <w:b/>
          <w:bCs/>
          <w:sz w:val="28"/>
          <w:szCs w:val="28"/>
        </w:rPr>
        <w:t xml:space="preserve">дминистративный регламент </w:t>
      </w:r>
    </w:p>
    <w:p w:rsidR="004638A5" w:rsidRPr="004638A5" w:rsidRDefault="004638A5" w:rsidP="004638A5">
      <w:pPr>
        <w:pStyle w:val="a4"/>
        <w:spacing w:before="0" w:beforeAutospacing="0" w:after="0" w:afterAutospacing="0"/>
        <w:jc w:val="center"/>
        <w:rPr>
          <w:b/>
          <w:bCs/>
          <w:sz w:val="28"/>
          <w:szCs w:val="28"/>
        </w:rPr>
      </w:pPr>
      <w:r w:rsidRPr="00822186">
        <w:rPr>
          <w:b/>
          <w:bCs/>
          <w:sz w:val="28"/>
          <w:szCs w:val="28"/>
        </w:rPr>
        <w:t xml:space="preserve">предоставления муниципальной услуги </w:t>
      </w:r>
      <w:r w:rsidRPr="00822186">
        <w:rPr>
          <w:b/>
          <w:bCs/>
          <w:sz w:val="28"/>
          <w:szCs w:val="28"/>
        </w:rPr>
        <w:br/>
      </w:r>
      <w:r>
        <w:rPr>
          <w:b/>
          <w:bCs/>
          <w:sz w:val="28"/>
          <w:szCs w:val="28"/>
        </w:rPr>
        <w:t>«Предоставление</w:t>
      </w:r>
      <w:r w:rsidRPr="00822186">
        <w:rPr>
          <w:b/>
          <w:bCs/>
          <w:sz w:val="28"/>
          <w:szCs w:val="28"/>
        </w:rPr>
        <w:t xml:space="preserve"> земельных участков в постоянное</w:t>
      </w:r>
      <w:r w:rsidRPr="00822186">
        <w:rPr>
          <w:b/>
          <w:bCs/>
          <w:sz w:val="28"/>
          <w:szCs w:val="28"/>
        </w:rPr>
        <w:br/>
        <w:t>(бессрочное) пользование</w:t>
      </w:r>
      <w:r>
        <w:rPr>
          <w:b/>
          <w:bCs/>
          <w:sz w:val="28"/>
          <w:szCs w:val="28"/>
        </w:rPr>
        <w:t>»</w:t>
      </w:r>
    </w:p>
    <w:p w:rsidR="004638A5" w:rsidRPr="00822186" w:rsidRDefault="004638A5" w:rsidP="004638A5">
      <w:pPr>
        <w:pStyle w:val="a4"/>
        <w:spacing w:before="0" w:beforeAutospacing="0" w:after="0" w:afterAutospacing="0"/>
        <w:jc w:val="center"/>
        <w:rPr>
          <w:sz w:val="28"/>
          <w:szCs w:val="28"/>
        </w:rPr>
      </w:pPr>
    </w:p>
    <w:p w:rsidR="004638A5" w:rsidRPr="00822186" w:rsidRDefault="004638A5" w:rsidP="004638A5">
      <w:pPr>
        <w:pStyle w:val="a4"/>
        <w:spacing w:before="0" w:beforeAutospacing="0" w:after="0" w:afterAutospacing="0"/>
        <w:jc w:val="center"/>
        <w:rPr>
          <w:sz w:val="28"/>
          <w:szCs w:val="28"/>
        </w:rPr>
      </w:pPr>
      <w:r w:rsidRPr="00822186">
        <w:rPr>
          <w:sz w:val="28"/>
          <w:szCs w:val="28"/>
          <w:lang w:val="en-US"/>
        </w:rPr>
        <w:t>I</w:t>
      </w:r>
      <w:r w:rsidRPr="00822186">
        <w:rPr>
          <w:sz w:val="28"/>
          <w:szCs w:val="28"/>
        </w:rPr>
        <w:t>. Общие положения</w:t>
      </w:r>
    </w:p>
    <w:p w:rsidR="004638A5" w:rsidRPr="00822186" w:rsidRDefault="004638A5" w:rsidP="004638A5">
      <w:pPr>
        <w:pStyle w:val="a4"/>
        <w:spacing w:before="0" w:beforeAutospacing="0" w:after="0" w:afterAutospacing="0"/>
        <w:jc w:val="center"/>
        <w:rPr>
          <w:sz w:val="28"/>
          <w:szCs w:val="28"/>
        </w:rPr>
      </w:pP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1.1. Административный регламент предоставления муниципальной услуги по предоставлению земельных участков в постоянное (бессрочное) пользование (далее – административный регламент) устанавливает порядок и стандарт предоставления </w:t>
      </w:r>
      <w:r>
        <w:rPr>
          <w:sz w:val="28"/>
          <w:szCs w:val="28"/>
        </w:rPr>
        <w:t xml:space="preserve">администрацией </w:t>
      </w:r>
      <w:r w:rsidR="00382555">
        <w:rPr>
          <w:sz w:val="28"/>
          <w:szCs w:val="28"/>
        </w:rPr>
        <w:t>рабочего поселка Станционно-Ояшинский</w:t>
      </w:r>
      <w:r>
        <w:rPr>
          <w:sz w:val="28"/>
          <w:szCs w:val="28"/>
        </w:rPr>
        <w:t xml:space="preserve"> Мошковского района Новосибирской области</w:t>
      </w:r>
      <w:r w:rsidRPr="00822186">
        <w:rPr>
          <w:sz w:val="28"/>
          <w:szCs w:val="28"/>
        </w:rPr>
        <w:t xml:space="preserve"> (далее – администрация) муниципальной услуги по предоставлению земельных участков в постоянное (бессрочное) пользование (далее – муниципальная услуга).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Предметом регулирования административного регламента являются отношения, возникающие между администрацией и юридическими лицами, обратившимися за предоставлением в постоянное (бессрочное) пользование земельных участков, находящихся в собственности </w:t>
      </w:r>
      <w:r>
        <w:rPr>
          <w:sz w:val="28"/>
          <w:szCs w:val="28"/>
        </w:rPr>
        <w:t xml:space="preserve">администрации </w:t>
      </w:r>
      <w:r w:rsidR="00382555">
        <w:rPr>
          <w:sz w:val="28"/>
          <w:szCs w:val="28"/>
        </w:rPr>
        <w:t xml:space="preserve">рабочего поселка Станционно-Ояшинский </w:t>
      </w:r>
      <w:r w:rsidRPr="00822186">
        <w:rPr>
          <w:sz w:val="28"/>
          <w:szCs w:val="28"/>
        </w:rPr>
        <w:t>(далее – земельные участки).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1.2. Муниципальная услуга предоставляется государственным и муниципальным учреждениям (бюджетным, казенным, автономным), казенным предприятиям, центрам исторического наследия президентов Российской Федерации, прекративших исполнение своих полномочий (далее – заявитель).</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1.3. Порядок информирования о правилах предоставления муниципальной услуги.</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Информация о правилах предоставления муниципальной услуги, порядке получения информации по вопросам предоставления муниципальной услуги размещается:</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на информационных стендах непосредственно в администрации;</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в государственном автономном учреждении Новосибирской области «Многофункциональный центр организации предоставления государственных и муниципальных услуг Новосибирской области» (далее – МФЦ);</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 xml:space="preserve">в информационно-телекоммуникационной сети «Интернет», в том числе на официальном сайте администрации </w:t>
      </w:r>
      <w:hyperlink r:id="rId10" w:history="1">
        <w:r w:rsidR="00382555" w:rsidRPr="00AA7BAD">
          <w:rPr>
            <w:rStyle w:val="a3"/>
            <w:rFonts w:ascii="Times New Roman" w:hAnsi="Times New Roman"/>
            <w:sz w:val="28"/>
            <w:szCs w:val="28"/>
            <w:lang w:val="en-US"/>
          </w:rPr>
          <w:t>www</w:t>
        </w:r>
        <w:r w:rsidR="00382555" w:rsidRPr="00AA7BAD">
          <w:rPr>
            <w:rStyle w:val="a3"/>
            <w:rFonts w:ascii="Times New Roman" w:hAnsi="Times New Roman"/>
            <w:sz w:val="28"/>
            <w:szCs w:val="28"/>
          </w:rPr>
          <w:t>.рп-ояш.рф</w:t>
        </w:r>
      </w:hyperlink>
      <w:r w:rsidRPr="004638A5">
        <w:rPr>
          <w:rFonts w:ascii="Times New Roman" w:hAnsi="Times New Roman" w:cs="Times New Roman"/>
          <w:sz w:val="28"/>
          <w:szCs w:val="28"/>
        </w:rPr>
        <w:t>,  официальном сайте МФЦ (</w:t>
      </w:r>
      <w:hyperlink r:id="rId11" w:history="1">
        <w:r w:rsidRPr="004638A5">
          <w:rPr>
            <w:rStyle w:val="a3"/>
            <w:rFonts w:ascii="Times New Roman" w:hAnsi="Times New Roman" w:cs="Times New Roman"/>
            <w:sz w:val="28"/>
            <w:szCs w:val="28"/>
          </w:rPr>
          <w:t>www.m</w:t>
        </w:r>
        <w:r w:rsidRPr="004638A5">
          <w:rPr>
            <w:rStyle w:val="a3"/>
            <w:rFonts w:ascii="Times New Roman" w:hAnsi="Times New Roman" w:cs="Times New Roman"/>
            <w:sz w:val="28"/>
            <w:szCs w:val="28"/>
            <w:lang w:val="en-US"/>
          </w:rPr>
          <w:t>fc</w:t>
        </w:r>
        <w:r w:rsidRPr="004638A5">
          <w:rPr>
            <w:rStyle w:val="a3"/>
            <w:rFonts w:ascii="Times New Roman" w:hAnsi="Times New Roman" w:cs="Times New Roman"/>
            <w:sz w:val="28"/>
            <w:szCs w:val="28"/>
          </w:rPr>
          <w:t>-</w:t>
        </w:r>
        <w:proofErr w:type="spellStart"/>
        <w:r w:rsidRPr="004638A5">
          <w:rPr>
            <w:rStyle w:val="a3"/>
            <w:rFonts w:ascii="Times New Roman" w:hAnsi="Times New Roman" w:cs="Times New Roman"/>
            <w:sz w:val="28"/>
            <w:szCs w:val="28"/>
          </w:rPr>
          <w:t>nso.ru</w:t>
        </w:r>
        <w:proofErr w:type="spellEnd"/>
      </w:hyperlink>
      <w:r w:rsidRPr="004638A5">
        <w:rPr>
          <w:rFonts w:ascii="Times New Roman" w:hAnsi="Times New Roman" w:cs="Times New Roman"/>
          <w:sz w:val="28"/>
          <w:szCs w:val="28"/>
        </w:rPr>
        <w:t>);</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в средствах массовой информации;</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(далее – ЕПГУ) (</w:t>
      </w:r>
      <w:hyperlink r:id="rId12" w:history="1">
        <w:r w:rsidRPr="004638A5">
          <w:rPr>
            <w:rStyle w:val="a3"/>
            <w:rFonts w:ascii="Times New Roman" w:hAnsi="Times New Roman" w:cs="Times New Roman"/>
            <w:sz w:val="28"/>
            <w:szCs w:val="28"/>
          </w:rPr>
          <w:t>www.gosuslugi.ru</w:t>
        </w:r>
      </w:hyperlink>
      <w:r w:rsidRPr="004638A5">
        <w:rPr>
          <w:rFonts w:ascii="Times New Roman" w:hAnsi="Times New Roman" w:cs="Times New Roman"/>
          <w:sz w:val="28"/>
          <w:szCs w:val="28"/>
        </w:rPr>
        <w:t>).</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lastRenderedPageBreak/>
        <w:t xml:space="preserve">Сведения о местах нахождения, контактных телефонах и графиках работы филиалов МФЦ размещаются на официальном сайте МФЦ – </w:t>
      </w:r>
      <w:hyperlink r:id="rId13" w:history="1">
        <w:r w:rsidRPr="004638A5">
          <w:rPr>
            <w:rStyle w:val="a3"/>
            <w:rFonts w:ascii="Times New Roman" w:hAnsi="Times New Roman" w:cs="Times New Roman"/>
            <w:sz w:val="28"/>
            <w:szCs w:val="28"/>
          </w:rPr>
          <w:t>www.mfc-nso.ru</w:t>
        </w:r>
      </w:hyperlink>
      <w:r w:rsidRPr="004638A5">
        <w:rPr>
          <w:rFonts w:ascii="Times New Roman" w:hAnsi="Times New Roman" w:cs="Times New Roman"/>
          <w:sz w:val="28"/>
          <w:szCs w:val="28"/>
        </w:rPr>
        <w:t>, на стендах МФЦ, а также указанные сведения можно получить по телефону единой справочной службы МФЦ – 052.</w:t>
      </w:r>
    </w:p>
    <w:p w:rsidR="004638A5" w:rsidRPr="004638A5" w:rsidRDefault="004638A5" w:rsidP="004638A5">
      <w:pPr>
        <w:pStyle w:val="a4"/>
        <w:spacing w:before="0" w:beforeAutospacing="0" w:after="0" w:afterAutospacing="0"/>
        <w:ind w:firstLine="709"/>
        <w:jc w:val="both"/>
        <w:rPr>
          <w:rFonts w:eastAsia="Calibri"/>
          <w:sz w:val="28"/>
          <w:szCs w:val="28"/>
          <w:lang w:eastAsia="en-US"/>
        </w:rPr>
      </w:pPr>
      <w:r w:rsidRPr="004638A5">
        <w:rPr>
          <w:rFonts w:eastAsia="Calibri"/>
          <w:sz w:val="28"/>
          <w:szCs w:val="28"/>
          <w:lang w:eastAsia="en-US"/>
        </w:rPr>
        <w:t>Информирование заявителей о наименовании администрации, порядке направления обращения и факте его поступления осуществляет специалист администрации по земельным вопросам.</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Информирование о порядке предоставления муниципальной услуги, в том числе о ходе предоставления муниципальной услуги, осуществляет специалист администрации по земельным вопросам.</w:t>
      </w:r>
    </w:p>
    <w:p w:rsidR="004638A5" w:rsidRPr="004638A5" w:rsidRDefault="004638A5" w:rsidP="004638A5">
      <w:pPr>
        <w:pStyle w:val="a4"/>
        <w:spacing w:before="0" w:beforeAutospacing="0" w:after="0" w:afterAutospacing="0"/>
        <w:ind w:firstLine="709"/>
        <w:jc w:val="both"/>
        <w:rPr>
          <w:i/>
          <w:sz w:val="28"/>
          <w:szCs w:val="28"/>
        </w:rPr>
      </w:pPr>
      <w:r w:rsidRPr="004638A5">
        <w:rPr>
          <w:sz w:val="28"/>
          <w:szCs w:val="28"/>
        </w:rPr>
        <w:t>Почтовый адрес администрации: 6331</w:t>
      </w:r>
      <w:r w:rsidR="00382555">
        <w:rPr>
          <w:sz w:val="28"/>
          <w:szCs w:val="28"/>
        </w:rPr>
        <w:t>50</w:t>
      </w:r>
      <w:r w:rsidRPr="004638A5">
        <w:rPr>
          <w:sz w:val="28"/>
          <w:szCs w:val="28"/>
        </w:rPr>
        <w:t xml:space="preserve">, Новосибирская область, </w:t>
      </w:r>
      <w:proofErr w:type="spellStart"/>
      <w:r w:rsidRPr="004638A5">
        <w:rPr>
          <w:sz w:val="28"/>
          <w:szCs w:val="28"/>
        </w:rPr>
        <w:t>Мошковский</w:t>
      </w:r>
      <w:proofErr w:type="spellEnd"/>
      <w:r w:rsidRPr="004638A5">
        <w:rPr>
          <w:sz w:val="28"/>
          <w:szCs w:val="28"/>
        </w:rPr>
        <w:t xml:space="preserve"> район, </w:t>
      </w:r>
      <w:r w:rsidR="00382555">
        <w:rPr>
          <w:sz w:val="28"/>
          <w:szCs w:val="28"/>
        </w:rPr>
        <w:t>рабочий поселок Станционно-Ояшинский</w:t>
      </w:r>
      <w:r w:rsidRPr="004638A5">
        <w:rPr>
          <w:sz w:val="28"/>
          <w:szCs w:val="28"/>
        </w:rPr>
        <w:t>, ул.</w:t>
      </w:r>
      <w:r w:rsidR="00382555">
        <w:rPr>
          <w:sz w:val="28"/>
          <w:szCs w:val="28"/>
        </w:rPr>
        <w:t xml:space="preserve"> Коммунистическая</w:t>
      </w:r>
      <w:r w:rsidRPr="004638A5">
        <w:rPr>
          <w:sz w:val="28"/>
          <w:szCs w:val="28"/>
        </w:rPr>
        <w:t xml:space="preserve">, </w:t>
      </w:r>
      <w:r w:rsidR="00382555">
        <w:rPr>
          <w:sz w:val="28"/>
          <w:szCs w:val="28"/>
        </w:rPr>
        <w:t>66-б</w:t>
      </w:r>
      <w:r w:rsidRPr="004638A5">
        <w:rPr>
          <w:sz w:val="28"/>
          <w:szCs w:val="28"/>
        </w:rPr>
        <w:t>.</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Прием заявителей по вопросам предоставления муниципальной услуги осуществляется в соответствии со следующим графиком:</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Телефон для справок (консультаций) о порядке получения информации, направления запроса: 8 (383-48)</w:t>
      </w:r>
      <w:r w:rsidR="00382555">
        <w:rPr>
          <w:sz w:val="28"/>
          <w:szCs w:val="28"/>
        </w:rPr>
        <w:t>51-136</w:t>
      </w:r>
      <w:r w:rsidRPr="004638A5">
        <w:rPr>
          <w:sz w:val="28"/>
          <w:szCs w:val="28"/>
        </w:rPr>
        <w:t>.</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Телефон для справок (консультаций) о порядке предоставления муниципальной услуги: 8 (383-48)</w:t>
      </w:r>
      <w:r w:rsidR="00382555">
        <w:rPr>
          <w:sz w:val="28"/>
          <w:szCs w:val="28"/>
        </w:rPr>
        <w:t>51-136</w:t>
      </w:r>
      <w:r w:rsidRPr="004638A5">
        <w:rPr>
          <w:sz w:val="28"/>
          <w:szCs w:val="28"/>
        </w:rPr>
        <w:t>.</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Факс: 8 (383-48)</w:t>
      </w:r>
      <w:r w:rsidR="00382555">
        <w:rPr>
          <w:sz w:val="28"/>
          <w:szCs w:val="28"/>
        </w:rPr>
        <w:t>51-136</w:t>
      </w:r>
      <w:r w:rsidRPr="004638A5">
        <w:rPr>
          <w:sz w:val="28"/>
          <w:szCs w:val="28"/>
        </w:rPr>
        <w:t xml:space="preserve">, </w:t>
      </w:r>
      <w:r w:rsidR="00382555">
        <w:rPr>
          <w:sz w:val="28"/>
          <w:szCs w:val="28"/>
        </w:rPr>
        <w:t>51</w:t>
      </w:r>
      <w:r w:rsidRPr="004638A5">
        <w:rPr>
          <w:sz w:val="28"/>
          <w:szCs w:val="28"/>
        </w:rPr>
        <w:t>-</w:t>
      </w:r>
      <w:r w:rsidR="00382555">
        <w:rPr>
          <w:sz w:val="28"/>
          <w:szCs w:val="28"/>
        </w:rPr>
        <w:t>626</w:t>
      </w:r>
      <w:r w:rsidRPr="004638A5">
        <w:rPr>
          <w:sz w:val="28"/>
          <w:szCs w:val="28"/>
        </w:rPr>
        <w:t>.</w:t>
      </w:r>
    </w:p>
    <w:p w:rsidR="004638A5" w:rsidRPr="004638A5" w:rsidRDefault="004638A5" w:rsidP="004638A5">
      <w:pPr>
        <w:pStyle w:val="a4"/>
        <w:spacing w:before="0" w:beforeAutospacing="0" w:after="0" w:afterAutospacing="0"/>
        <w:ind w:firstLine="709"/>
        <w:jc w:val="both"/>
        <w:rPr>
          <w:sz w:val="28"/>
          <w:szCs w:val="28"/>
        </w:rPr>
      </w:pPr>
      <w:r w:rsidRPr="004638A5">
        <w:rPr>
          <w:sz w:val="28"/>
          <w:szCs w:val="28"/>
        </w:rPr>
        <w:t xml:space="preserve">Адрес электронной почты: </w:t>
      </w:r>
      <w:hyperlink r:id="rId14" w:history="1">
        <w:r w:rsidR="001827BD" w:rsidRPr="003B545D">
          <w:rPr>
            <w:rStyle w:val="a3"/>
            <w:sz w:val="28"/>
            <w:szCs w:val="28"/>
            <w:lang w:val="en-US"/>
          </w:rPr>
          <w:t>adm</w:t>
        </w:r>
        <w:r w:rsidR="001827BD" w:rsidRPr="003B545D">
          <w:rPr>
            <w:rStyle w:val="a3"/>
            <w:sz w:val="28"/>
            <w:szCs w:val="28"/>
          </w:rPr>
          <w:t>.</w:t>
        </w:r>
        <w:r w:rsidR="001827BD" w:rsidRPr="003B545D">
          <w:rPr>
            <w:rStyle w:val="a3"/>
            <w:sz w:val="28"/>
            <w:szCs w:val="28"/>
            <w:lang w:val="en-US"/>
          </w:rPr>
          <w:t>oyash</w:t>
        </w:r>
        <w:r w:rsidR="001827BD" w:rsidRPr="003B545D">
          <w:rPr>
            <w:rStyle w:val="a3"/>
            <w:sz w:val="28"/>
            <w:szCs w:val="28"/>
          </w:rPr>
          <w:t>@</w:t>
        </w:r>
        <w:r w:rsidR="001827BD" w:rsidRPr="003B545D">
          <w:rPr>
            <w:rStyle w:val="a3"/>
            <w:sz w:val="28"/>
            <w:szCs w:val="28"/>
            <w:lang w:val="en-US"/>
          </w:rPr>
          <w:t>yandex</w:t>
        </w:r>
        <w:r w:rsidR="001827BD" w:rsidRPr="003B545D">
          <w:rPr>
            <w:rStyle w:val="a3"/>
            <w:sz w:val="28"/>
            <w:szCs w:val="28"/>
          </w:rPr>
          <w:t>.</w:t>
        </w:r>
        <w:r w:rsidR="001827BD" w:rsidRPr="003B545D">
          <w:rPr>
            <w:rStyle w:val="a3"/>
            <w:sz w:val="28"/>
            <w:szCs w:val="28"/>
            <w:lang w:val="en-US"/>
          </w:rPr>
          <w:t>ru</w:t>
        </w:r>
      </w:hyperlink>
      <w:r w:rsidRPr="004638A5">
        <w:rPr>
          <w:sz w:val="28"/>
          <w:szCs w:val="28"/>
        </w:rPr>
        <w:t xml:space="preserve">. </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 xml:space="preserve">Информация по вопросам предоставления муниципальной услуги предоставляется </w:t>
      </w:r>
      <w:proofErr w:type="gramStart"/>
      <w:r w:rsidRPr="004638A5">
        <w:rPr>
          <w:rFonts w:ascii="Times New Roman" w:hAnsi="Times New Roman" w:cs="Times New Roman"/>
          <w:sz w:val="28"/>
          <w:szCs w:val="28"/>
        </w:rPr>
        <w:t>в</w:t>
      </w:r>
      <w:proofErr w:type="gramEnd"/>
      <w:r w:rsidRPr="004638A5">
        <w:rPr>
          <w:rFonts w:ascii="Times New Roman" w:hAnsi="Times New Roman" w:cs="Times New Roman"/>
          <w:sz w:val="28"/>
          <w:szCs w:val="28"/>
        </w:rPr>
        <w:t>:</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устной форме (лично или по телефону в соответствии с графиком приема заявителей);</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письменной форме (лично или почтовым сообщением);</w:t>
      </w:r>
    </w:p>
    <w:p w:rsidR="004638A5" w:rsidRPr="004638A5" w:rsidRDefault="004638A5" w:rsidP="004638A5">
      <w:pPr>
        <w:shd w:val="clear" w:color="auto" w:fill="FFFFFF"/>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электронной форме, в том числе через ЕПГУ.</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При обращении заявителя по телефону информирование осуществляется по телефону в устной форме. При личном обращении заявителя ответ на обращение с согласия заявителя может быть дан устно в ходе личного приема, если изложенные в устном обращении факты и обстоятельства являются очевидными и не требуют дополнительной проверки. В остальных случаях дается письменный ответ по существу поставленных в обращении вопросов.</w:t>
      </w:r>
    </w:p>
    <w:p w:rsidR="004638A5" w:rsidRPr="004638A5" w:rsidRDefault="004638A5" w:rsidP="004638A5">
      <w:pPr>
        <w:widowControl w:val="0"/>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 xml:space="preserve">При письменном обращении ответ направляется заявителю в течение 30 (тридцати) дней со дня регистрации письменного обращения. Ответ подписывается Главой администрации </w:t>
      </w:r>
      <w:r w:rsidR="001827BD">
        <w:rPr>
          <w:rFonts w:ascii="Times New Roman" w:hAnsi="Times New Roman" w:cs="Times New Roman"/>
          <w:sz w:val="28"/>
          <w:szCs w:val="28"/>
        </w:rPr>
        <w:t>рабочего поселка Станционно-Ояшинский</w:t>
      </w:r>
      <w:r w:rsidRPr="004638A5">
        <w:rPr>
          <w:rFonts w:ascii="Times New Roman" w:hAnsi="Times New Roman" w:cs="Times New Roman"/>
          <w:sz w:val="28"/>
          <w:szCs w:val="28"/>
        </w:rPr>
        <w:t xml:space="preserve"> (далее – Глава), содержит фамилию и номер телефона исполнителя. 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w:t>
      </w:r>
      <w:r w:rsidRPr="004638A5">
        <w:rPr>
          <w:rFonts w:ascii="Times New Roman" w:hAnsi="Times New Roman" w:cs="Times New Roman"/>
          <w:sz w:val="28"/>
          <w:szCs w:val="28"/>
        </w:rPr>
        <w:lastRenderedPageBreak/>
        <w:t>письменной форме по почтовому адресу, указанному в обращении.</w:t>
      </w:r>
    </w:p>
    <w:p w:rsidR="004638A5" w:rsidRPr="004638A5" w:rsidRDefault="004638A5" w:rsidP="004638A5">
      <w:pPr>
        <w:autoSpaceDE w:val="0"/>
        <w:autoSpaceDN w:val="0"/>
        <w:adjustRightInd w:val="0"/>
        <w:spacing w:after="0"/>
        <w:ind w:firstLine="709"/>
        <w:jc w:val="both"/>
        <w:rPr>
          <w:rFonts w:ascii="Times New Roman" w:hAnsi="Times New Roman" w:cs="Times New Roman"/>
          <w:sz w:val="28"/>
          <w:szCs w:val="28"/>
        </w:rPr>
      </w:pPr>
      <w:r w:rsidRPr="004638A5">
        <w:rPr>
          <w:rFonts w:ascii="Times New Roman" w:hAnsi="Times New Roman" w:cs="Times New Roman"/>
          <w:sz w:val="28"/>
          <w:szCs w:val="28"/>
        </w:rPr>
        <w:t>В исключительных случаях, а также в случае направления запроса в другие государственные органы, органы местного самоуправления или должностному лицу, Глава вправе продлить срок рассмотрения обращения не более чем на 30 (тридцать) дней, уведомив о продлении срока его рассмотрения заявителя.</w:t>
      </w:r>
    </w:p>
    <w:p w:rsidR="004638A5" w:rsidRPr="00822186" w:rsidRDefault="004638A5" w:rsidP="004638A5">
      <w:pPr>
        <w:pStyle w:val="a4"/>
        <w:spacing w:before="0" w:beforeAutospacing="0" w:after="0" w:afterAutospacing="0"/>
        <w:jc w:val="center"/>
        <w:rPr>
          <w:sz w:val="28"/>
          <w:szCs w:val="28"/>
        </w:rPr>
      </w:pPr>
    </w:p>
    <w:p w:rsidR="004638A5" w:rsidRPr="004638A5" w:rsidRDefault="004638A5" w:rsidP="004638A5">
      <w:pPr>
        <w:pStyle w:val="a4"/>
        <w:spacing w:before="0" w:beforeAutospacing="0" w:after="0" w:afterAutospacing="0"/>
        <w:jc w:val="center"/>
        <w:rPr>
          <w:b/>
          <w:sz w:val="28"/>
          <w:szCs w:val="28"/>
        </w:rPr>
      </w:pPr>
      <w:r w:rsidRPr="004638A5">
        <w:rPr>
          <w:b/>
          <w:sz w:val="28"/>
          <w:szCs w:val="28"/>
        </w:rPr>
        <w:t>II. Стандарт предоставления муниципальной услуги</w:t>
      </w:r>
    </w:p>
    <w:p w:rsidR="004638A5" w:rsidRPr="00822186" w:rsidRDefault="004638A5" w:rsidP="004638A5">
      <w:pPr>
        <w:pStyle w:val="a4"/>
        <w:spacing w:before="0" w:beforeAutospacing="0" w:after="0" w:afterAutospacing="0"/>
        <w:jc w:val="center"/>
        <w:rPr>
          <w:sz w:val="28"/>
          <w:szCs w:val="28"/>
        </w:rPr>
      </w:pP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 Наименование муниципальной услуги: «Предоставление земельных участков в постоянное (бессрочное) пользование».</w:t>
      </w:r>
    </w:p>
    <w:p w:rsidR="004638A5" w:rsidRPr="004638A5" w:rsidRDefault="004638A5" w:rsidP="004638A5">
      <w:pPr>
        <w:pStyle w:val="a4"/>
        <w:spacing w:before="0" w:beforeAutospacing="0" w:after="0" w:afterAutospacing="0"/>
        <w:ind w:firstLine="709"/>
        <w:jc w:val="both"/>
        <w:rPr>
          <w:sz w:val="28"/>
          <w:szCs w:val="28"/>
        </w:rPr>
      </w:pPr>
      <w:r w:rsidRPr="00822186">
        <w:rPr>
          <w:sz w:val="28"/>
          <w:szCs w:val="28"/>
        </w:rPr>
        <w:t xml:space="preserve">2.2. Муниципальная услуга предоставляется </w:t>
      </w:r>
      <w:r>
        <w:rPr>
          <w:sz w:val="28"/>
          <w:szCs w:val="28"/>
        </w:rPr>
        <w:t xml:space="preserve">администрацией </w:t>
      </w:r>
      <w:r w:rsidR="006A020F">
        <w:rPr>
          <w:sz w:val="28"/>
          <w:szCs w:val="28"/>
        </w:rPr>
        <w:t>рабочего поселка Станционно-Ояшинский</w:t>
      </w:r>
      <w:r>
        <w:rPr>
          <w:sz w:val="28"/>
          <w:szCs w:val="28"/>
        </w:rPr>
        <w:t xml:space="preserve"> Мошковского района Новосибирской области.</w:t>
      </w:r>
    </w:p>
    <w:p w:rsidR="004638A5" w:rsidRPr="004638A5" w:rsidRDefault="004638A5" w:rsidP="004638A5">
      <w:pPr>
        <w:pStyle w:val="a4"/>
        <w:spacing w:before="0" w:beforeAutospacing="0" w:after="0" w:afterAutospacing="0"/>
        <w:ind w:firstLine="709"/>
        <w:jc w:val="both"/>
        <w:rPr>
          <w:sz w:val="28"/>
          <w:szCs w:val="28"/>
        </w:rPr>
      </w:pPr>
      <w:r w:rsidRPr="00822186">
        <w:rPr>
          <w:sz w:val="28"/>
          <w:szCs w:val="28"/>
        </w:rPr>
        <w:t xml:space="preserve">Ответственным за организацию предоставления муниципальной услуги является </w:t>
      </w:r>
      <w:r w:rsidRPr="004638A5">
        <w:rPr>
          <w:sz w:val="28"/>
          <w:szCs w:val="28"/>
        </w:rPr>
        <w:t>специалист администрации по земельным вопросам.</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2.3. Результатом предоставления муниципальной услуги является направление заявителю </w:t>
      </w:r>
      <w:r>
        <w:rPr>
          <w:sz w:val="28"/>
          <w:szCs w:val="28"/>
        </w:rPr>
        <w:t xml:space="preserve">копии </w:t>
      </w:r>
      <w:r w:rsidRPr="00822186">
        <w:rPr>
          <w:sz w:val="28"/>
          <w:szCs w:val="28"/>
        </w:rPr>
        <w:t>постановления администрации о предоставлении земельного участка в постоянное (бе</w:t>
      </w:r>
      <w:r>
        <w:rPr>
          <w:sz w:val="28"/>
          <w:szCs w:val="28"/>
        </w:rPr>
        <w:t>ссрочное) пользование (далее – П</w:t>
      </w:r>
      <w:r w:rsidRPr="00822186">
        <w:rPr>
          <w:sz w:val="28"/>
          <w:szCs w:val="28"/>
        </w:rPr>
        <w:t>остановление) или решения об отказе в предоставлении муниципальной услуги (далее – решение об отказе) (приложение № 3 к административному регламенту).</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2.4. Срок предоставления муниципальной услуги</w:t>
      </w:r>
      <w:r>
        <w:rPr>
          <w:sz w:val="28"/>
          <w:szCs w:val="28"/>
        </w:rPr>
        <w:t>,</w:t>
      </w:r>
      <w:r w:rsidR="001F605C">
        <w:rPr>
          <w:sz w:val="28"/>
          <w:szCs w:val="28"/>
        </w:rPr>
        <w:t xml:space="preserve"> </w:t>
      </w:r>
      <w:r w:rsidRPr="006F1AEB">
        <w:rPr>
          <w:sz w:val="28"/>
          <w:szCs w:val="28"/>
        </w:rPr>
        <w:t>включая время на направление результата предоставления муниципальной услуги</w:t>
      </w:r>
      <w:r>
        <w:rPr>
          <w:sz w:val="28"/>
          <w:szCs w:val="28"/>
        </w:rPr>
        <w:t>,</w:t>
      </w:r>
      <w:r w:rsidR="001F605C">
        <w:rPr>
          <w:sz w:val="28"/>
          <w:szCs w:val="28"/>
        </w:rPr>
        <w:t xml:space="preserve"> </w:t>
      </w:r>
      <w:r w:rsidRPr="00822186">
        <w:rPr>
          <w:sz w:val="28"/>
          <w:szCs w:val="28"/>
        </w:rPr>
        <w:t>составляет не более 30 (тридцати) календарных дней со дня поступления заявления о предоставлении земельного участка (далее – заявление).</w:t>
      </w:r>
    </w:p>
    <w:p w:rsidR="004638A5" w:rsidRPr="00822186" w:rsidRDefault="004638A5" w:rsidP="004638A5">
      <w:pPr>
        <w:pStyle w:val="a4"/>
        <w:spacing w:before="0" w:beforeAutospacing="0" w:after="0" w:afterAutospacing="0"/>
        <w:ind w:firstLine="709"/>
        <w:jc w:val="both"/>
        <w:rPr>
          <w:sz w:val="28"/>
          <w:szCs w:val="28"/>
        </w:rPr>
      </w:pPr>
      <w:r w:rsidRPr="00822186">
        <w:rPr>
          <w:spacing w:val="-4"/>
          <w:sz w:val="28"/>
          <w:szCs w:val="28"/>
        </w:rPr>
        <w:t>В случае обращения за предоставлением муниципальной услуги в электронной форме, в том числе посредством ЕПГУ, срок начала предоставления муниципальной услуги определяется датой подачи запроса в электронной форме (посредством официального сайта администрации, электронной почты администрации, личного кабинета ЕПГУ).</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2.5. Предоставление муниципальной услуги осуществляется в соответствии </w:t>
      </w:r>
      <w:proofErr w:type="gramStart"/>
      <w:r w:rsidRPr="00822186">
        <w:rPr>
          <w:sz w:val="28"/>
          <w:szCs w:val="28"/>
        </w:rPr>
        <w:t>с</w:t>
      </w:r>
      <w:proofErr w:type="gramEnd"/>
      <w:r w:rsidRPr="00822186">
        <w:rPr>
          <w:sz w:val="28"/>
          <w:szCs w:val="28"/>
        </w:rPr>
        <w:t xml:space="preserve">: </w:t>
      </w:r>
    </w:p>
    <w:p w:rsidR="004638A5" w:rsidRDefault="004638A5" w:rsidP="004638A5">
      <w:pPr>
        <w:pStyle w:val="a4"/>
        <w:spacing w:before="0" w:beforeAutospacing="0" w:after="0" w:afterAutospacing="0"/>
        <w:ind w:firstLine="709"/>
        <w:jc w:val="both"/>
        <w:rPr>
          <w:sz w:val="28"/>
          <w:szCs w:val="28"/>
        </w:rPr>
      </w:pPr>
      <w:r w:rsidRPr="00822186">
        <w:rPr>
          <w:sz w:val="28"/>
          <w:szCs w:val="28"/>
        </w:rPr>
        <w:t>Гражданским кодексом Российской Федерации от 30.11.1994 № 51-ФЗ («Российская газета», 1994, № 238-239);</w:t>
      </w:r>
    </w:p>
    <w:p w:rsidR="004638A5" w:rsidRPr="00822186" w:rsidRDefault="004638A5" w:rsidP="004638A5">
      <w:pPr>
        <w:pStyle w:val="a4"/>
        <w:spacing w:before="0" w:beforeAutospacing="0" w:after="0" w:afterAutospacing="0"/>
        <w:ind w:firstLine="709"/>
        <w:jc w:val="both"/>
        <w:rPr>
          <w:sz w:val="28"/>
          <w:szCs w:val="28"/>
        </w:rPr>
      </w:pPr>
      <w:r w:rsidRPr="008B6ADE">
        <w:rPr>
          <w:sz w:val="28"/>
          <w:szCs w:val="28"/>
        </w:rPr>
        <w:t>Феде</w:t>
      </w:r>
      <w:r>
        <w:rPr>
          <w:sz w:val="28"/>
          <w:szCs w:val="28"/>
        </w:rPr>
        <w:t>ральным законом от 21.07.1997 № </w:t>
      </w:r>
      <w:r w:rsidRPr="008B6ADE">
        <w:rPr>
          <w:sz w:val="28"/>
          <w:szCs w:val="28"/>
        </w:rPr>
        <w:t>122-ФЗ «О государственной регистрации прав на недвижимое имущество и сделок с ним» («Российская газета», 1997, № 145);</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Земельным кодексом Российской Федерации от 25.10.2001 № 136-ФЗ (далее – Земельный кодекс) («Российская газета», 2001, № 211-212);</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lastRenderedPageBreak/>
        <w:t xml:space="preserve">Федеральным законом от 25.10.2001 № 137-ФЗ «О введении в действие Земельного кодекса Российской Федерации» («Российская газета», 2001, № 211-212); </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Федеральным законом от 27.07.2006 № 152-ФЗ «О персональных данных» («Собрание законодательства Российской Федерации», 2006, № 31);</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Федеральным законом от 24.07.2007 № 221-ФЗ «О государственном кадастре недвижимости» (далее – Федеральный закон № 221-ФЗ) («Российская газета», 2007, № 165);</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(далее – Федеральный закон № 210-ФЗ) («Российская газета», 2010, № 168);</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Федеральным законом от 06.04.2011 № 63-ФЗ «Об электронной подписи» («Российская газета», 2011, № 75; «Собрание законодательства Российской Федерации», 2011, № 27);</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постановлением Правительства Российской Федерации от 08.09.2010 № 697 «О единой системе межведомственного электронного взаимодействия» («Собрание законодательства Российской Федерации», 2010 № 38, ст.4823);</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 государственных и муниципальных услуг» («Российская газета», 2012, № 148);</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постановлением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(«Российская газета», 2012, № 200);</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приказом Министерства экономического развития Российской Федерации от 12.01.2015 № 1 «Об утверждении перечня документов, подтверждающих право заявителя на приобретение земельного участка без проведения торгов» (далее – приказ Минэкономразвития России № 1) (официальный интернет-портал правовой информации http://www.pravo.gov.ru, 28.02.2015, зарегистрировано в Минюсте России 27.02.2015, № 36258);</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proofErr w:type="gramStart"/>
      <w:r w:rsidRPr="009A3FFD">
        <w:rPr>
          <w:rFonts w:ascii="Times New Roman" w:hAnsi="Times New Roman" w:cs="Times New Roman"/>
          <w:sz w:val="28"/>
          <w:szCs w:val="28"/>
        </w:rPr>
        <w:t xml:space="preserve">приказом Министерства экономического развития Российской Федерации от 14.01.2015 №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w:t>
      </w:r>
      <w:r w:rsidRPr="009A3FFD">
        <w:rPr>
          <w:rFonts w:ascii="Times New Roman" w:hAnsi="Times New Roman" w:cs="Times New Roman"/>
          <w:sz w:val="28"/>
          <w:szCs w:val="28"/>
        </w:rPr>
        <w:lastRenderedPageBreak/>
        <w:t>участка, находящегося в государственной или муниципальной собственности, заявления о</w:t>
      </w:r>
      <w:proofErr w:type="gramEnd"/>
      <w:r w:rsidR="001F605C">
        <w:rPr>
          <w:rFonts w:ascii="Times New Roman" w:hAnsi="Times New Roman" w:cs="Times New Roman"/>
          <w:sz w:val="28"/>
          <w:szCs w:val="28"/>
        </w:rPr>
        <w:t xml:space="preserve"> </w:t>
      </w:r>
      <w:proofErr w:type="gramStart"/>
      <w:r w:rsidRPr="009A3FFD">
        <w:rPr>
          <w:rFonts w:ascii="Times New Roman" w:hAnsi="Times New Roman" w:cs="Times New Roman"/>
          <w:sz w:val="28"/>
          <w:szCs w:val="28"/>
        </w:rPr>
        <w:t>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 (далее</w:t>
      </w:r>
      <w:proofErr w:type="gramEnd"/>
      <w:r w:rsidRPr="009A3FFD">
        <w:rPr>
          <w:rFonts w:ascii="Times New Roman" w:hAnsi="Times New Roman" w:cs="Times New Roman"/>
          <w:sz w:val="28"/>
          <w:szCs w:val="28"/>
        </w:rPr>
        <w:t xml:space="preserve"> – приказ Минэкономразвития России № 7) (Официальный интернет-портал правовой информации (</w:t>
      </w:r>
      <w:proofErr w:type="spellStart"/>
      <w:r w:rsidRPr="009A3FFD">
        <w:rPr>
          <w:rFonts w:ascii="Times New Roman" w:hAnsi="Times New Roman" w:cs="Times New Roman"/>
          <w:sz w:val="28"/>
          <w:szCs w:val="28"/>
        </w:rPr>
        <w:t>www.pravo.gov.ru</w:t>
      </w:r>
      <w:proofErr w:type="spellEnd"/>
      <w:r w:rsidRPr="009A3FFD">
        <w:rPr>
          <w:rFonts w:ascii="Times New Roman" w:hAnsi="Times New Roman" w:cs="Times New Roman"/>
          <w:sz w:val="28"/>
          <w:szCs w:val="28"/>
        </w:rPr>
        <w:t>) 27.02.2015, зарегистрировано в Минюсте России 26.02.2015, № 36232);</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r w:rsidRPr="009A3FFD">
        <w:rPr>
          <w:rFonts w:ascii="Times New Roman" w:hAnsi="Times New Roman" w:cs="Times New Roman"/>
          <w:sz w:val="28"/>
          <w:szCs w:val="28"/>
        </w:rPr>
        <w:t>Законом Новосибирской области от 14.04.2003 № 108-ОЗ «Об использовании земель на территории Новосибирской области» (Ведомости Новосибирского областного Совета депутатов, 2003 № 16);</w:t>
      </w:r>
    </w:p>
    <w:p w:rsidR="004638A5" w:rsidRPr="009A3FFD" w:rsidRDefault="004638A5" w:rsidP="009A3FFD">
      <w:pPr>
        <w:autoSpaceDE w:val="0"/>
        <w:autoSpaceDN w:val="0"/>
        <w:adjustRightInd w:val="0"/>
        <w:spacing w:after="0"/>
        <w:ind w:firstLine="709"/>
        <w:jc w:val="both"/>
        <w:rPr>
          <w:rFonts w:ascii="Times New Roman" w:hAnsi="Times New Roman" w:cs="Times New Roman"/>
          <w:sz w:val="28"/>
          <w:szCs w:val="28"/>
        </w:rPr>
      </w:pPr>
      <w:proofErr w:type="gramStart"/>
      <w:r w:rsidRPr="009A3FFD">
        <w:rPr>
          <w:rFonts w:ascii="Times New Roman" w:hAnsi="Times New Roman" w:cs="Times New Roman"/>
          <w:sz w:val="28"/>
          <w:szCs w:val="28"/>
        </w:rPr>
        <w:t>распоряжением Правительства Новосибирской области от 30.09.2011 № 458-рп «Об утверждении Порядка направления запроса и подготовки ответа на запрос документов и информации, необходимых для предоставления государственных и муниципальных услуг, получаемых в рамках информационного взаимодействия исполнительными органами государственной власти Новосибирской области, органами местного самоуправления, территориальными государственными внебюджетными фондами и подведомственными этим органам организациями, участвующими в предоставлении государственных и муниципальных услуг» (документ не опубликован);</w:t>
      </w:r>
      <w:proofErr w:type="gramEnd"/>
    </w:p>
    <w:p w:rsidR="004638A5" w:rsidRPr="009A3FFD" w:rsidRDefault="009A3FFD" w:rsidP="009A3FFD">
      <w:pPr>
        <w:pStyle w:val="a4"/>
        <w:spacing w:before="0" w:beforeAutospacing="0" w:after="0" w:afterAutospacing="0"/>
        <w:ind w:firstLine="709"/>
        <w:jc w:val="both"/>
        <w:rPr>
          <w:sz w:val="28"/>
          <w:szCs w:val="28"/>
        </w:rPr>
      </w:pPr>
      <w:r w:rsidRPr="009A3FFD">
        <w:rPr>
          <w:sz w:val="28"/>
          <w:szCs w:val="28"/>
        </w:rPr>
        <w:t xml:space="preserve">Уставом администрации </w:t>
      </w:r>
      <w:r w:rsidR="001F605C">
        <w:rPr>
          <w:sz w:val="28"/>
          <w:szCs w:val="28"/>
        </w:rPr>
        <w:t>рабочего поселка Станционно-Ояшинский Мошковского района Новосибирской области</w:t>
      </w:r>
      <w:r>
        <w:rPr>
          <w:i/>
          <w:sz w:val="28"/>
          <w:szCs w:val="28"/>
        </w:rPr>
        <w:t>.</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2.6. Перечень документов, необходимых для получения муниципальной услуги.</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По выбору заявителя заявление и документы, необходимые для предоставления муниципальной услуги, представляются одним из следующих способов:</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а) лично в администрацию или МФЦ;</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б) направляются почтовым сообщением в администрацию;</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в) в электронной форме путем направления запроса на адрес электронной почты администрации или официальный сайт администрации, или посредством личного кабинета ЕПГУ.</w:t>
      </w:r>
    </w:p>
    <w:p w:rsidR="004638A5" w:rsidRPr="009A3FFD" w:rsidRDefault="004638A5" w:rsidP="009A3FFD">
      <w:pPr>
        <w:pStyle w:val="a4"/>
        <w:spacing w:before="0" w:beforeAutospacing="0" w:after="0" w:afterAutospacing="0"/>
        <w:ind w:firstLine="709"/>
        <w:jc w:val="both"/>
        <w:rPr>
          <w:sz w:val="28"/>
          <w:szCs w:val="28"/>
        </w:rPr>
      </w:pPr>
      <w:r w:rsidRPr="009A3FFD">
        <w:rPr>
          <w:sz w:val="28"/>
          <w:szCs w:val="28"/>
        </w:rPr>
        <w:t>2.6.1. Перечень необходимых и обязательных для предоставления муниципальной услуги документов, подлежащих представлению заявителем:</w:t>
      </w:r>
    </w:p>
    <w:p w:rsidR="004638A5" w:rsidRPr="009A3FFD" w:rsidRDefault="004638A5" w:rsidP="009A3FFD">
      <w:pPr>
        <w:widowControl w:val="0"/>
        <w:autoSpaceDE w:val="0"/>
        <w:autoSpaceDN w:val="0"/>
        <w:adjustRightInd w:val="0"/>
        <w:spacing w:after="0" w:line="317"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1) заявление согласно приложению № 1 к административному регламенту;</w:t>
      </w:r>
    </w:p>
    <w:p w:rsidR="004638A5" w:rsidRPr="009A3FFD" w:rsidRDefault="004638A5" w:rsidP="009A3FFD">
      <w:pPr>
        <w:widowControl w:val="0"/>
        <w:autoSpaceDE w:val="0"/>
        <w:autoSpaceDN w:val="0"/>
        <w:adjustRightInd w:val="0"/>
        <w:spacing w:after="0" w:line="317"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 xml:space="preserve">2) документ, подтверждающий полномочия представителя заявителя в соответствии с законодательством Российской Федерации, в случае, если с </w:t>
      </w:r>
      <w:r w:rsidRPr="009A3FFD">
        <w:rPr>
          <w:rFonts w:ascii="Times New Roman" w:hAnsi="Times New Roman" w:cs="Times New Roman"/>
          <w:sz w:val="28"/>
          <w:szCs w:val="28"/>
        </w:rPr>
        <w:lastRenderedPageBreak/>
        <w:t>заявлением обращается представитель заявителя;</w:t>
      </w:r>
    </w:p>
    <w:p w:rsidR="004638A5" w:rsidRPr="009A3FFD" w:rsidRDefault="004638A5" w:rsidP="009A3FFD">
      <w:pPr>
        <w:widowControl w:val="0"/>
        <w:autoSpaceDE w:val="0"/>
        <w:autoSpaceDN w:val="0"/>
        <w:adjustRightInd w:val="0"/>
        <w:spacing w:after="0" w:line="317"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3) оригинал (для удостоверения личности) документа, удостоверяющего личность лица, имеющего право действовать без доверенности от имени юридического лица, а в случае обращения представителя юридического лица – документ, удостоверяющий личность представителя юридического лица.</w:t>
      </w:r>
    </w:p>
    <w:p w:rsidR="004638A5" w:rsidRPr="009A3FFD" w:rsidRDefault="004638A5" w:rsidP="009A3FFD">
      <w:pPr>
        <w:widowControl w:val="0"/>
        <w:autoSpaceDE w:val="0"/>
        <w:autoSpaceDN w:val="0"/>
        <w:adjustRightInd w:val="0"/>
        <w:spacing w:after="0" w:line="317"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Предоставление документов, указанных в подпунктах 2, 3 настоящего пункта, не требуется в случае, если указанные документы направлялись в администрацию с заявлением о предварительном согласовании предоставления земельного участка, по итогам рассмотрения которого принято решение о предварительном согласовании предоставления земельного участка.</w:t>
      </w:r>
    </w:p>
    <w:p w:rsidR="004638A5" w:rsidRPr="009A3FFD" w:rsidRDefault="004638A5" w:rsidP="009A3FFD">
      <w:pPr>
        <w:widowControl w:val="0"/>
        <w:autoSpaceDE w:val="0"/>
        <w:autoSpaceDN w:val="0"/>
        <w:adjustRightInd w:val="0"/>
        <w:spacing w:after="0" w:line="317"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В случае направления заявления посредством почтовой связи на бумажном носителе документы, указанные в подпунктах 2, 3 настоящего пункта, прилагаются в виде копий.</w:t>
      </w:r>
    </w:p>
    <w:p w:rsidR="004638A5" w:rsidRPr="00822186" w:rsidRDefault="004638A5" w:rsidP="004638A5">
      <w:pPr>
        <w:pStyle w:val="a4"/>
        <w:spacing w:before="0" w:beforeAutospacing="0" w:after="0" w:afterAutospacing="0"/>
        <w:ind w:firstLine="567"/>
        <w:jc w:val="both"/>
        <w:rPr>
          <w:sz w:val="28"/>
          <w:szCs w:val="28"/>
        </w:rPr>
      </w:pPr>
      <w:r w:rsidRPr="00822186">
        <w:rPr>
          <w:sz w:val="28"/>
          <w:szCs w:val="28"/>
        </w:rPr>
        <w:t>2.6.2. Перечень документов и информации, запрашиваемых, в том числе в электронной форме по каналам межведомственного взаимодействия, находящихся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но которые заявитель может представить по собственной инициативе: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 кадастровый паспорт земельного участка либо кадастровая выписка о земельном участке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Новосибирской области);</w:t>
      </w:r>
    </w:p>
    <w:p w:rsidR="004638A5" w:rsidRPr="00822186" w:rsidRDefault="001F605C" w:rsidP="004638A5">
      <w:pPr>
        <w:pStyle w:val="a4"/>
        <w:spacing w:before="0" w:beforeAutospacing="0" w:after="0" w:afterAutospacing="0"/>
        <w:ind w:firstLine="709"/>
        <w:jc w:val="both"/>
        <w:rPr>
          <w:sz w:val="28"/>
          <w:szCs w:val="28"/>
        </w:rPr>
      </w:pPr>
      <w:r>
        <w:rPr>
          <w:sz w:val="28"/>
          <w:szCs w:val="28"/>
        </w:rPr>
        <w:t>2) выписка из Единого государственного реестра</w:t>
      </w:r>
      <w:r w:rsidR="004638A5" w:rsidRPr="00822186">
        <w:rPr>
          <w:sz w:val="28"/>
          <w:szCs w:val="28"/>
        </w:rPr>
        <w:t xml:space="preserve"> прав на недвижимое имущество и сделок с ним (далее –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 (Управление Федеральной службы государственной регистрации, кадастра и картографии по Новосибирской области);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 выписка из единого государственного реестра юридических лиц о юридическом лице, являющемся заявителем (Управление Федеральной налоговой службы Российской Федерации по Новосибирской области).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2.7. Запрещается требовать от заявителя: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 xml:space="preserve">предоставления документов и информации, которые в соответствии с нормативными правовыми актами Российской Федерации, нормативными правовыми актами Новосибирской области, муниципальными правовыми актами находятся в распоряжении государственных органов, предоставляющих государственные услуги,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w:t>
      </w:r>
      <w:r w:rsidRPr="00822186">
        <w:rPr>
          <w:sz w:val="28"/>
          <w:szCs w:val="28"/>
        </w:rPr>
        <w:lastRenderedPageBreak/>
        <w:t>государственных или муниципальных услуг, за исключением документов, указанных в части 6 статьи</w:t>
      </w:r>
      <w:proofErr w:type="gramEnd"/>
      <w:r w:rsidRPr="00822186">
        <w:rPr>
          <w:sz w:val="28"/>
          <w:szCs w:val="28"/>
        </w:rPr>
        <w:t xml:space="preserve"> 7 Федерального закона </w:t>
      </w:r>
      <w:r>
        <w:rPr>
          <w:sz w:val="28"/>
          <w:szCs w:val="28"/>
        </w:rPr>
        <w:t>№ </w:t>
      </w:r>
      <w:r w:rsidRPr="00822186">
        <w:rPr>
          <w:sz w:val="28"/>
          <w:szCs w:val="28"/>
        </w:rPr>
        <w:t>210-ФЗ.</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2.8. Перечень оснований для отказа в приеме документов, необходимых для предоставления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лицо, имеющее право действовать без доверенности от имени юридического лица (представитель</w:t>
      </w:r>
      <w:r w:rsidR="001F605C">
        <w:rPr>
          <w:sz w:val="28"/>
          <w:szCs w:val="28"/>
        </w:rPr>
        <w:t xml:space="preserve"> </w:t>
      </w:r>
      <w:r w:rsidRPr="00822186">
        <w:rPr>
          <w:sz w:val="28"/>
          <w:szCs w:val="28"/>
        </w:rPr>
        <w:t>юридического лица) не предъявил документ, удостоверяющий его личность.</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2.9. Перечень оснований для приостановления или отказа в предоставлении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2.9.1. Основания для приостановления предоставления муниципальной услуги отсутствуют</w:t>
      </w:r>
      <w:r>
        <w:rPr>
          <w:sz w:val="28"/>
          <w:szCs w:val="28"/>
        </w:rPr>
        <w:t>.</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2.9.2. Основаниями для отказа в предоставлении муниципальной услуги являются:</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1) с заявлением обратилось лицо, которое в соответствии с земельным законодательством не имеет права на приобретение земельного участка в постоянное (бессрочное) пользование;</w:t>
      </w:r>
      <w:proofErr w:type="gramEnd"/>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 указанный в заявлении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обратился обладатель данных прав;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 указанный в заявлении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4) на указанном в заявлении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и это не препятствует использованию земельного участка в соответствии</w:t>
      </w:r>
      <w:proofErr w:type="gramEnd"/>
      <w:r w:rsidRPr="00822186">
        <w:rPr>
          <w:sz w:val="28"/>
          <w:szCs w:val="28"/>
        </w:rPr>
        <w:t xml:space="preserve"> с его разрешенным использованием либо с заявлением обратился собственник этих здания, сооружения, помещений в них, этого объекта незавершенного строительства;</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5) на указанном в заявлении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обратился правообладатель этих здания, сооружения, помещений в них, этого объекта незавершенного строительства;</w:t>
      </w:r>
      <w:proofErr w:type="gramEnd"/>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6) указанный в заявлении земельный участок является изъятым из оборота или ограниченным в обороте и его предоставление не допускается на праве, указанном в заявлении;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7) указанный в заявлении земельный участок является зарезервированным для государственных или муниципальных нужд, в случае</w:t>
      </w:r>
      <w:r>
        <w:rPr>
          <w:sz w:val="28"/>
          <w:szCs w:val="28"/>
        </w:rPr>
        <w:t>,</w:t>
      </w:r>
      <w:r w:rsidRPr="00822186">
        <w:rPr>
          <w:sz w:val="28"/>
          <w:szCs w:val="28"/>
        </w:rPr>
        <w:t xml:space="preserve"> если заявитель обратился с </w:t>
      </w:r>
      <w:r w:rsidRPr="00822186">
        <w:rPr>
          <w:sz w:val="28"/>
          <w:szCs w:val="28"/>
        </w:rPr>
        <w:lastRenderedPageBreak/>
        <w:t>заявлением на срок, превышающий срок действия решения о резервировании земельного участка;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8)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9) указанный в заявлении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w:t>
      </w:r>
      <w:proofErr w:type="gramEnd"/>
      <w:r w:rsidRPr="00822186">
        <w:rPr>
          <w:sz w:val="28"/>
          <w:szCs w:val="28"/>
        </w:rPr>
        <w:t xml:space="preserve"> значения и с заявлением обратилось лицо, уполномоченное на строительство указанных объектов;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10) указанный в заявлении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11) указанный в заявлении земельный участок является предметом аукциона, </w:t>
      </w:r>
      <w:proofErr w:type="gramStart"/>
      <w:r w:rsidRPr="00822186">
        <w:rPr>
          <w:sz w:val="28"/>
          <w:szCs w:val="28"/>
        </w:rPr>
        <w:t>извещение</w:t>
      </w:r>
      <w:proofErr w:type="gramEnd"/>
      <w:r w:rsidRPr="00822186">
        <w:rPr>
          <w:sz w:val="28"/>
          <w:szCs w:val="28"/>
        </w:rPr>
        <w:t xml:space="preserve"> о проведении которого размещено в соответствии с пунктом 19 статьи 39.11 Земельного кодекса;</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12) в отношении земельного участка, указанного в заявлении, поступило предусмотренное подпунктом 6 пункта 4 статьи 39.11 Земельного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и администрацией не принято решение об отказе в проведении</w:t>
      </w:r>
      <w:proofErr w:type="gramEnd"/>
      <w:r w:rsidRPr="00822186">
        <w:rPr>
          <w:sz w:val="28"/>
          <w:szCs w:val="28"/>
        </w:rPr>
        <w:t xml:space="preserve"> этого аукциона по основаниям, предусмотренным пунктом 8 статьи 39.11 Земельного кодекса;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13) в отношении земельного участка, указанного в заявлении, опубликовано и размещено в соответствии с подпунктом 1 пункта 1 статьи 39.18 Земельного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14) разрешенное использование земельного участка не соответствует целям использования такого земельного участка, указанным в заявлении, за исключением случаев размещения линейного объекта в соответствии с утвержденным проектом планировки территории;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15) указанный в заявлении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w:t>
      </w:r>
      <w:r w:rsidRPr="00822186">
        <w:rPr>
          <w:sz w:val="28"/>
          <w:szCs w:val="28"/>
        </w:rPr>
        <w:lastRenderedPageBreak/>
        <w:t>федерального значения, объектов регионального значения или объектов местного значения и с заявлением обратилось лицо, не уполномоченное на строительство этих объектов;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16) указанный в заявлении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Новосибирской области и с заявлением обратилось лицо, не уполномоченное на строительство этих здания, сооружения;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17) предоставление земельного участка на заявленном виде прав не допускается;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18) в отношении земельного участка, указанного в заявлении, не установлен вид разрешенного использования;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19) указанный в заявлении земельный участок не отнесен к определенной категории земель;</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20) в отношении земельного участка, указанного в заявлении, принято решение о предварительном согласовании его предоставления, срок действия которого не истек, и с заявлением обратилось иное не указанное в этом решении лицо;</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21) указанный в заявлении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roofErr w:type="gramEnd"/>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22) границы земельного участка, указанного в заявлении, подлежат уточнению в соответствии с Федеральным законом № 221-ФЗ;</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23) площадь земельного участка, указанного в заявлении,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2.10. Услуги, которые являются необходимыми и обязательными для предоставления муниципальной услуги, отсутствуют.</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2.11. Предоставление муниципальной услуги является бесплатным для заявителя.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2.12. Максимальное время ожидания заявителя в очереди при подаче заявления и получении результата </w:t>
      </w:r>
      <w:r w:rsidRPr="009764DA">
        <w:rPr>
          <w:sz w:val="28"/>
          <w:szCs w:val="28"/>
        </w:rPr>
        <w:t xml:space="preserve">предоставления муниципальной услуги </w:t>
      </w:r>
      <w:r w:rsidRPr="00822186">
        <w:rPr>
          <w:sz w:val="28"/>
          <w:szCs w:val="28"/>
        </w:rPr>
        <w:t>составляет не более 15 (пятнадцати) минут.</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2.13. Регистрация заявления и прилагаемых к нему документов осуществляется в течение 1 (одного) рабочего дня. При направлении в форме электронного документа, в том числе посредством ЕПГУ, –  не позднее рабочего дня, следующего за днем поступления запроса.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2.14. Требования к помещениям, в которых предоставляется муниципальная услуга: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lastRenderedPageBreak/>
        <w:t>2.14.1. На территории, прилегающей к месту предоставления муниципальной услуги, предусматриваются места для бесплатной парковки автотранспортных средств, не менее 10 процентов мест (но не менее одного места) выделяются для парковки специальных транспортных средств инвалидов.</w:t>
      </w:r>
    </w:p>
    <w:p w:rsidR="004638A5" w:rsidRPr="00D02CAD" w:rsidRDefault="004638A5" w:rsidP="004638A5">
      <w:pPr>
        <w:pStyle w:val="a4"/>
        <w:spacing w:before="0" w:beforeAutospacing="0" w:after="0" w:afterAutospacing="0"/>
        <w:ind w:firstLine="709"/>
        <w:jc w:val="both"/>
        <w:rPr>
          <w:sz w:val="28"/>
          <w:szCs w:val="28"/>
        </w:rPr>
      </w:pPr>
      <w:r w:rsidRPr="00D02CAD">
        <w:rPr>
          <w:sz w:val="28"/>
          <w:szCs w:val="28"/>
        </w:rPr>
        <w:t>2.14.2. Вход в здание оборудуется вывеской, содержащей наименование и место нахождения администрации, режим работы.</w:t>
      </w:r>
    </w:p>
    <w:p w:rsidR="004638A5" w:rsidRPr="00D02CAD" w:rsidRDefault="004638A5" w:rsidP="004638A5">
      <w:pPr>
        <w:pStyle w:val="a4"/>
        <w:spacing w:before="0" w:beforeAutospacing="0" w:after="0" w:afterAutospacing="0"/>
        <w:ind w:firstLine="709"/>
        <w:jc w:val="both"/>
        <w:rPr>
          <w:sz w:val="28"/>
          <w:szCs w:val="28"/>
        </w:rPr>
      </w:pPr>
      <w:r w:rsidRPr="00D02CAD">
        <w:rPr>
          <w:sz w:val="28"/>
          <w:szCs w:val="28"/>
        </w:rPr>
        <w:t>Прием заявителей осуществляется в специально выделенных для этих целей помещениях, включающих места для ожидания и приема заявителей, которые соответствуют:</w:t>
      </w:r>
    </w:p>
    <w:p w:rsidR="004638A5" w:rsidRPr="00D02CAD" w:rsidRDefault="004638A5" w:rsidP="004638A5">
      <w:pPr>
        <w:pStyle w:val="a4"/>
        <w:spacing w:before="0" w:beforeAutospacing="0" w:after="0" w:afterAutospacing="0"/>
        <w:ind w:firstLine="709"/>
        <w:jc w:val="both"/>
        <w:rPr>
          <w:sz w:val="28"/>
          <w:szCs w:val="28"/>
        </w:rPr>
      </w:pPr>
      <w:r w:rsidRPr="00D02CAD">
        <w:rPr>
          <w:sz w:val="28"/>
          <w:szCs w:val="28"/>
        </w:rPr>
        <w:t>санитарно-эпидемиологическим правилам и нормативам;</w:t>
      </w:r>
    </w:p>
    <w:p w:rsidR="004638A5" w:rsidRPr="00D02CAD" w:rsidRDefault="004638A5" w:rsidP="004638A5">
      <w:pPr>
        <w:pStyle w:val="a4"/>
        <w:spacing w:before="0" w:beforeAutospacing="0" w:after="0" w:afterAutospacing="0"/>
        <w:ind w:firstLine="709"/>
        <w:jc w:val="both"/>
        <w:rPr>
          <w:sz w:val="28"/>
          <w:szCs w:val="28"/>
        </w:rPr>
      </w:pPr>
      <w:r w:rsidRPr="00D02CAD">
        <w:rPr>
          <w:sz w:val="28"/>
          <w:szCs w:val="28"/>
        </w:rPr>
        <w:t>правилам противопожарной безопасности;</w:t>
      </w:r>
    </w:p>
    <w:p w:rsidR="004638A5" w:rsidRPr="00D02CAD" w:rsidRDefault="004638A5" w:rsidP="004638A5">
      <w:pPr>
        <w:pStyle w:val="a4"/>
        <w:spacing w:before="0" w:beforeAutospacing="0" w:after="0" w:afterAutospacing="0"/>
        <w:ind w:firstLine="709"/>
        <w:jc w:val="both"/>
        <w:rPr>
          <w:sz w:val="28"/>
          <w:szCs w:val="28"/>
        </w:rPr>
      </w:pPr>
      <w:r w:rsidRPr="00D02CAD">
        <w:rPr>
          <w:sz w:val="28"/>
          <w:szCs w:val="28"/>
        </w:rPr>
        <w:t xml:space="preserve">требованиям к обеспечению доступности для </w:t>
      </w:r>
      <w:proofErr w:type="spellStart"/>
      <w:r w:rsidRPr="00D02CAD">
        <w:rPr>
          <w:sz w:val="28"/>
          <w:szCs w:val="28"/>
        </w:rPr>
        <w:t>маломобильных</w:t>
      </w:r>
      <w:proofErr w:type="spellEnd"/>
      <w:r w:rsidRPr="00D02CAD">
        <w:rPr>
          <w:sz w:val="28"/>
          <w:szCs w:val="28"/>
        </w:rPr>
        <w:t xml:space="preserve"> групп населения, в том числе инвалидов в соответствии с законодательством Российской Федерации о социальной защите инвалидов (включая беспрепятственный доступ инвалидов</w:t>
      </w:r>
      <w:r>
        <w:rPr>
          <w:sz w:val="28"/>
          <w:szCs w:val="28"/>
        </w:rPr>
        <w:t>,</w:t>
      </w:r>
      <w:r w:rsidRPr="00D02CAD">
        <w:rPr>
          <w:sz w:val="28"/>
          <w:szCs w:val="28"/>
        </w:rPr>
        <w:t xml:space="preserve"> использующих кресла-коляски и собак</w:t>
      </w:r>
      <w:r>
        <w:rPr>
          <w:sz w:val="28"/>
          <w:szCs w:val="28"/>
        </w:rPr>
        <w:t>-п</w:t>
      </w:r>
      <w:r w:rsidRPr="00D02CAD">
        <w:rPr>
          <w:sz w:val="28"/>
          <w:szCs w:val="28"/>
        </w:rPr>
        <w:t>роводников).</w:t>
      </w:r>
    </w:p>
    <w:p w:rsidR="004638A5" w:rsidRPr="00822186" w:rsidRDefault="004638A5" w:rsidP="004638A5">
      <w:pPr>
        <w:pStyle w:val="a4"/>
        <w:spacing w:before="0" w:beforeAutospacing="0" w:after="0" w:afterAutospacing="0"/>
        <w:ind w:firstLine="709"/>
        <w:jc w:val="both"/>
        <w:rPr>
          <w:sz w:val="28"/>
          <w:szCs w:val="28"/>
        </w:rPr>
      </w:pPr>
      <w:r w:rsidRPr="00D02CAD">
        <w:rPr>
          <w:sz w:val="28"/>
          <w:szCs w:val="28"/>
        </w:rPr>
        <w:t>Места для ожидания оборудуются: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стульями (кресельными секциями) и (или) скамьями; </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визуальной, текстовой информацией, размещаемой на информационных стендах, обновляемой по мере изменения законодательства, регулирующего предоставление муниципальной услуги, и изменения справочных сведений;</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столами (стойками), образцами заполнения документов, письменными принадлежностями для возможности оформления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Места для приема заявителей оборудуются стульями и столами для возможности оформления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Рабочее место сотрудник</w:t>
      </w:r>
      <w:proofErr w:type="gramStart"/>
      <w:r w:rsidRPr="00822186">
        <w:rPr>
          <w:sz w:val="28"/>
          <w:szCs w:val="28"/>
        </w:rPr>
        <w:t>а(</w:t>
      </w:r>
      <w:proofErr w:type="spellStart"/>
      <w:proofErr w:type="gramEnd"/>
      <w:r w:rsidRPr="00822186">
        <w:rPr>
          <w:sz w:val="28"/>
          <w:szCs w:val="28"/>
        </w:rPr>
        <w:t>ов</w:t>
      </w:r>
      <w:proofErr w:type="spellEnd"/>
      <w:r w:rsidRPr="00822186">
        <w:rPr>
          <w:sz w:val="28"/>
          <w:szCs w:val="28"/>
        </w:rPr>
        <w:t>) администрации оборудуется персональным компьютером с печатающим устройством. Сотрудни</w:t>
      </w:r>
      <w:proofErr w:type="gramStart"/>
      <w:r w:rsidRPr="00822186">
        <w:rPr>
          <w:sz w:val="28"/>
          <w:szCs w:val="28"/>
        </w:rPr>
        <w:t>к(</w:t>
      </w:r>
      <w:proofErr w:type="gramEnd"/>
      <w:r w:rsidRPr="00822186">
        <w:rPr>
          <w:sz w:val="28"/>
          <w:szCs w:val="28"/>
        </w:rPr>
        <w:t xml:space="preserve">и) администрации </w:t>
      </w:r>
      <w:r>
        <w:rPr>
          <w:sz w:val="28"/>
          <w:szCs w:val="28"/>
        </w:rPr>
        <w:t>обеспечивае</w:t>
      </w:r>
      <w:r w:rsidRPr="00822186">
        <w:rPr>
          <w:sz w:val="28"/>
          <w:szCs w:val="28"/>
        </w:rPr>
        <w:t>тся</w:t>
      </w:r>
      <w:r>
        <w:rPr>
          <w:sz w:val="28"/>
          <w:szCs w:val="28"/>
        </w:rPr>
        <w:t>(</w:t>
      </w:r>
      <w:proofErr w:type="spellStart"/>
      <w:r>
        <w:rPr>
          <w:sz w:val="28"/>
          <w:szCs w:val="28"/>
        </w:rPr>
        <w:t>ются</w:t>
      </w:r>
      <w:proofErr w:type="spellEnd"/>
      <w:r>
        <w:rPr>
          <w:sz w:val="28"/>
          <w:szCs w:val="28"/>
        </w:rPr>
        <w:t>)</w:t>
      </w:r>
      <w:r w:rsidRPr="00822186">
        <w:rPr>
          <w:sz w:val="28"/>
          <w:szCs w:val="28"/>
        </w:rPr>
        <w:t xml:space="preserve"> личными и (или) настольными идентификационными карточками.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В целях обеспечения конфиденциальности сведений одновременное консультирование и (или) прием двух и более посетителей одним сотрудником администрации не допускается.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2.15. Показатели качества и доступности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2.15.1. Показатели качества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своевременность и полнота предоставления муниципальной услуги; </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отсутствие обоснованных жалоб на действия (бездействие) должностных лиц, сотрудников администрации.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2.15.2. Показатели доступности муниципальной услуги:</w:t>
      </w:r>
    </w:p>
    <w:p w:rsidR="004638A5" w:rsidRDefault="004638A5" w:rsidP="004638A5">
      <w:pPr>
        <w:pStyle w:val="a4"/>
        <w:spacing w:before="0" w:beforeAutospacing="0" w:after="0" w:afterAutospacing="0"/>
        <w:ind w:firstLine="709"/>
        <w:jc w:val="both"/>
        <w:rPr>
          <w:sz w:val="28"/>
          <w:szCs w:val="28"/>
        </w:rPr>
      </w:pPr>
      <w:r w:rsidRPr="00822186">
        <w:rPr>
          <w:sz w:val="28"/>
          <w:szCs w:val="28"/>
        </w:rPr>
        <w:t>пешеходная доступность от остановок общественного транспорта до здания, в котором предоставляется муниципальная услуга;</w:t>
      </w:r>
    </w:p>
    <w:p w:rsidR="004638A5" w:rsidRPr="00F1400E" w:rsidRDefault="004638A5" w:rsidP="004638A5">
      <w:pPr>
        <w:pStyle w:val="a4"/>
        <w:spacing w:before="0" w:beforeAutospacing="0" w:after="0" w:afterAutospacing="0"/>
        <w:ind w:firstLine="709"/>
        <w:jc w:val="both"/>
        <w:rPr>
          <w:sz w:val="28"/>
          <w:szCs w:val="28"/>
        </w:rPr>
      </w:pPr>
      <w:r w:rsidRPr="00CA2976">
        <w:rPr>
          <w:sz w:val="28"/>
          <w:szCs w:val="28"/>
        </w:rPr>
        <w:t xml:space="preserve">беспрепятственный доступ к месту предоставления муниципальной услуги для </w:t>
      </w:r>
      <w:proofErr w:type="spellStart"/>
      <w:r w:rsidRPr="00CA2976">
        <w:rPr>
          <w:sz w:val="28"/>
          <w:szCs w:val="28"/>
        </w:rPr>
        <w:t>маломобильных</w:t>
      </w:r>
      <w:proofErr w:type="spellEnd"/>
      <w:r w:rsidRPr="00CA2976">
        <w:rPr>
          <w:sz w:val="28"/>
          <w:szCs w:val="28"/>
        </w:rPr>
        <w:t xml:space="preserve"> групп населения, в том числе инвалидов;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оказание сотрудниками администрации помощи инвалидам в преодолении барьеров, мешающих получению ими муниципальной услуги наравне с другими лицами;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lastRenderedPageBreak/>
        <w:t>возможность получения заявителем полной и достоверной информации о порядке предоставления муниципальной услуги, в том числе в МФЦ и электронной форме;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возможность получения </w:t>
      </w:r>
      <w:r>
        <w:rPr>
          <w:sz w:val="28"/>
          <w:szCs w:val="28"/>
        </w:rPr>
        <w:t xml:space="preserve">муниципальной </w:t>
      </w:r>
      <w:r w:rsidRPr="00822186">
        <w:rPr>
          <w:sz w:val="28"/>
          <w:szCs w:val="28"/>
        </w:rPr>
        <w:t>услуги на базе МФЦ;</w:t>
      </w:r>
    </w:p>
    <w:p w:rsidR="004638A5" w:rsidRPr="00822186" w:rsidRDefault="004638A5" w:rsidP="004638A5">
      <w:pPr>
        <w:pStyle w:val="a4"/>
        <w:spacing w:before="0" w:beforeAutospacing="0" w:after="0" w:afterAutospacing="0"/>
        <w:ind w:firstLine="709"/>
        <w:jc w:val="both"/>
        <w:rPr>
          <w:sz w:val="28"/>
          <w:szCs w:val="28"/>
        </w:rPr>
      </w:pPr>
      <w:r w:rsidRPr="00025D45">
        <w:rPr>
          <w:sz w:val="28"/>
          <w:szCs w:val="28"/>
        </w:rPr>
        <w:t>направление заявления и документов в электронной форме.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При предоставлении муниципальной услуги заявитель взаимодействует с сотрудником администрации не более 2 раз, продолжительность каждого взаимодействия составляет не более 30 минут.</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2.16. Иные требования при предоставлении муниципальной услуги,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2.16.1. При предоставлении муниципальной услуги в электронной форме заявителю обеспечивается:</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1) получение информации о порядке и сроках предоставления муниципальной услуги;</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 запись на прием в администрацию для подачи запроса о предоставлении муниципальной услуги (далее – запрос);</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3) формирование запроса;</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4) прием и регистрация администрацией запроса и документов, необходимых для предоставления муниципальной услуги;</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5) получение решения об отказе;</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6) получение сведений о ходе выполнения запроса;</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7) возможность оценки качества предоставления муниципальной услуги заявителем;</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8) досудебное (внесудебное) обжалование решений и действий (бездействия) администрации, должностного лица администрации либо сотрудника администрации.</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2.16.2 Заявление и документы в электронной форме представляются в соответствии с требованиями приказа Минэкономразвития России № 7.</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 xml:space="preserve">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 </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 xml:space="preserve">В случае если заявитель направляет заявление в электронной форме, к заявлению прикрепляются электронные образы документов. Электронные образы документов должны быть подписаны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(далее – уполномоченное лицо). Электронная подпись уполномоченного лица должна соответствовать требованиям Федерального закона </w:t>
      </w:r>
      <w:r w:rsidRPr="00C02656">
        <w:rPr>
          <w:sz w:val="28"/>
          <w:szCs w:val="28"/>
        </w:rPr>
        <w:lastRenderedPageBreak/>
        <w:t xml:space="preserve">от 06.04.2011 № 63-ФЗ «Об электронной подписи» и Федерального закона </w:t>
      </w:r>
      <w:r>
        <w:rPr>
          <w:sz w:val="28"/>
          <w:szCs w:val="28"/>
        </w:rPr>
        <w:t>№ 210-ФЗ.</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2.16.3. Возможность оформления запроса в электронной форме посредством ЕПГУ предоставляется только заявителям, зарегистрировавшим личный кабинет ЕПГУ.</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Если заявитель не зарегистрирован на ЕПГУ в качестве пользователя, то ему необходимо пройти процедуру регистрации личного кабинета в соответствии с правилами регистрации на ЕПГУ.</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Для регистрации запроса на предоставление муниципальной услуги посредством ЕПГУ заявителю необходимо:</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1) авторизоваться на ЕПГУ (войти в личный кабинет);</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2) из списка муниципальных услуг выбрать соответствующую муниципальную услугу;</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3) нажатием кнопки «Получить услугу» инициализировать операцию по заполнению электронной формы заявления;</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4) заполнить электронную форму заявления, внести в личный кабинет сведения и электронные образы документов, необходимые для предоставления муниципальной услуги;</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5) отправить запрос в администрацию.</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Заявление, направленное посредством ЕПГУ, по умолчанию подписывается простой электронной подписью.</w:t>
      </w:r>
    </w:p>
    <w:p w:rsidR="004638A5" w:rsidRPr="00C02656" w:rsidRDefault="004638A5" w:rsidP="004638A5">
      <w:pPr>
        <w:pStyle w:val="a4"/>
        <w:spacing w:before="0" w:beforeAutospacing="0" w:after="0" w:afterAutospacing="0"/>
        <w:ind w:firstLine="709"/>
        <w:jc w:val="both"/>
        <w:rPr>
          <w:sz w:val="28"/>
          <w:szCs w:val="28"/>
        </w:rPr>
      </w:pPr>
      <w:r w:rsidRPr="00C02656">
        <w:rPr>
          <w:sz w:val="28"/>
          <w:szCs w:val="28"/>
        </w:rPr>
        <w:t>Получение муниципальной услуги посредством ЕПГУ возможно с использованием универсальной электронной карты (УЭК) при наличии данной карты у заявителя.</w:t>
      </w:r>
    </w:p>
    <w:p w:rsidR="004638A5" w:rsidRPr="00E05BD0" w:rsidRDefault="004638A5" w:rsidP="004638A5">
      <w:pPr>
        <w:pStyle w:val="a4"/>
        <w:spacing w:before="0" w:beforeAutospacing="0" w:after="0" w:afterAutospacing="0"/>
        <w:ind w:firstLine="709"/>
        <w:jc w:val="both"/>
        <w:rPr>
          <w:sz w:val="28"/>
          <w:szCs w:val="28"/>
        </w:rPr>
      </w:pPr>
      <w:r w:rsidRPr="00C02656">
        <w:rPr>
          <w:sz w:val="28"/>
          <w:szCs w:val="28"/>
        </w:rPr>
        <w:t>2.16.4. Муниципальная услуга предоставляется в МФЦ. Иные требования для предо</w:t>
      </w:r>
      <w:r>
        <w:rPr>
          <w:sz w:val="28"/>
          <w:szCs w:val="28"/>
        </w:rPr>
        <w:t xml:space="preserve">ставления муниципальной услуги </w:t>
      </w:r>
      <w:r w:rsidRPr="00C02656">
        <w:rPr>
          <w:sz w:val="28"/>
          <w:szCs w:val="28"/>
        </w:rPr>
        <w:t xml:space="preserve">через МФЦ отсутствуют. Запись на прием в МФЦ для подачи запроса возможно посредством официального сайта МФЦ </w:t>
      </w:r>
      <w:r w:rsidRPr="0029273A">
        <w:t>(</w:t>
      </w:r>
      <w:hyperlink r:id="rId15" w:history="1">
        <w:r w:rsidRPr="0029273A">
          <w:rPr>
            <w:rStyle w:val="a3"/>
            <w:sz w:val="28"/>
            <w:szCs w:val="28"/>
          </w:rPr>
          <w:t>www.mfc-nso.ru</w:t>
        </w:r>
      </w:hyperlink>
      <w:r w:rsidRPr="0029273A">
        <w:rPr>
          <w:sz w:val="28"/>
          <w:szCs w:val="28"/>
        </w:rPr>
        <w:t>),</w:t>
      </w:r>
      <w:r w:rsidRPr="00C02656">
        <w:rPr>
          <w:sz w:val="28"/>
          <w:szCs w:val="28"/>
        </w:rPr>
        <w:t xml:space="preserve"> по телефону единой справочной службы МФЦ – 052, в терминале электронной очереди в МФЦ, лично при обращении в МФЦ у администратора зала.</w:t>
      </w:r>
    </w:p>
    <w:p w:rsidR="004638A5" w:rsidRPr="00822186" w:rsidRDefault="004638A5" w:rsidP="004638A5">
      <w:pPr>
        <w:pStyle w:val="a4"/>
        <w:spacing w:before="0" w:beforeAutospacing="0" w:after="0" w:afterAutospacing="0"/>
        <w:ind w:firstLine="567"/>
        <w:jc w:val="center"/>
        <w:rPr>
          <w:sz w:val="28"/>
          <w:szCs w:val="28"/>
        </w:rPr>
      </w:pPr>
    </w:p>
    <w:p w:rsidR="004638A5" w:rsidRPr="009A3FFD" w:rsidRDefault="004638A5" w:rsidP="004638A5">
      <w:pPr>
        <w:pStyle w:val="a4"/>
        <w:spacing w:before="0" w:beforeAutospacing="0" w:after="0" w:afterAutospacing="0"/>
        <w:jc w:val="center"/>
        <w:rPr>
          <w:b/>
          <w:sz w:val="28"/>
          <w:szCs w:val="28"/>
        </w:rPr>
      </w:pPr>
      <w:r w:rsidRPr="009A3FFD">
        <w:rPr>
          <w:b/>
          <w:sz w:val="28"/>
          <w:szCs w:val="28"/>
        </w:rPr>
        <w:t>III.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4638A5" w:rsidRPr="00822186" w:rsidRDefault="004638A5" w:rsidP="004638A5">
      <w:pPr>
        <w:pStyle w:val="a4"/>
        <w:spacing w:before="0" w:beforeAutospacing="0" w:after="0" w:afterAutospacing="0"/>
        <w:jc w:val="center"/>
        <w:rPr>
          <w:sz w:val="28"/>
          <w:szCs w:val="28"/>
        </w:rPr>
      </w:pP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3.1. Предоставление муниципальной услуги состоит из следующей последовательности административных процедур: </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прием и регистрация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формирование и направление межведомственных запросов;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рассмотрение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lastRenderedPageBreak/>
        <w:t>принятие решения и направление заявителю результата предоставления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Блок-схема предоставления муниципальной  услуги приводится в приложении № 2 к административному регламенту.</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3.2. Прием и регистрация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3.2.1. Основанием для начала административной процедуры приема </w:t>
      </w:r>
      <w:r>
        <w:rPr>
          <w:sz w:val="28"/>
          <w:szCs w:val="28"/>
        </w:rPr>
        <w:t xml:space="preserve">и регистрации </w:t>
      </w:r>
      <w:r w:rsidRPr="00822186">
        <w:rPr>
          <w:sz w:val="28"/>
          <w:szCs w:val="28"/>
        </w:rPr>
        <w:t>документов является поступление документов в администрацию.</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Сотрудник по приему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 устанавливает предмет/содержание обращения;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 </w:t>
      </w:r>
      <w:r w:rsidRPr="00EB2ECF">
        <w:rPr>
          <w:sz w:val="28"/>
          <w:szCs w:val="28"/>
        </w:rPr>
        <w:t>проверяет документ, подтверждающий личность лица, подающего заявление;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 проверяет полномочия представителя заявителя (в случае обращения представителя заявителя);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4) проверяет правильность заполнения заявления, наличие приложенных к заявлению документов и их соответствие следующим требованиям:</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заявление заполнено в соответствии с требованиями административного регламента;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документы в установленных законодательством случаях удостоверены на то </w:t>
      </w:r>
      <w:r>
        <w:rPr>
          <w:sz w:val="28"/>
          <w:szCs w:val="28"/>
        </w:rPr>
        <w:t xml:space="preserve">уполномоченными </w:t>
      </w:r>
      <w:r w:rsidRPr="00822186">
        <w:rPr>
          <w:sz w:val="28"/>
          <w:szCs w:val="28"/>
        </w:rPr>
        <w:t>органами, должностными лицами, скреплены печатями (при наличии печати);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в документах заполнены все необходимые реквизиты, нет подчисток, приписок, зачеркнутых слов и иных неоговоренных исправлений;</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документы не имеют повреждений, наличие которых не позволяет однозначно истолковать их содержание.</w:t>
      </w:r>
    </w:p>
    <w:p w:rsidR="004638A5" w:rsidRPr="00822186" w:rsidRDefault="004638A5" w:rsidP="004638A5">
      <w:pPr>
        <w:pStyle w:val="a4"/>
        <w:spacing w:before="0" w:beforeAutospacing="0" w:after="0" w:afterAutospacing="0"/>
        <w:ind w:firstLine="709"/>
        <w:jc w:val="both"/>
        <w:rPr>
          <w:sz w:val="28"/>
          <w:szCs w:val="28"/>
        </w:rPr>
      </w:pPr>
      <w:proofErr w:type="gramStart"/>
      <w:r w:rsidRPr="00822186">
        <w:rPr>
          <w:sz w:val="28"/>
          <w:szCs w:val="28"/>
        </w:rPr>
        <w:t>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(десяти) календарных дней со дня его поступления по причине «заявление не соответствует положениям подпункта 1 пункта 2.6.1 административного регламента» и (или) «не представлен документ, предусмотренный подпунктом 2 пункта 2.6.1 административного регламента» (если заявитель изъявляет желание устранить обнаруженные</w:t>
      </w:r>
      <w:proofErr w:type="gramEnd"/>
      <w:r w:rsidRPr="00822186">
        <w:rPr>
          <w:sz w:val="28"/>
          <w:szCs w:val="28"/>
        </w:rPr>
        <w:t xml:space="preserve"> несоответствия, процедура приема документов прерывается);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5) устанавливает отсутствие (наличие) оснований для отказа в приеме документов (в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6) сверяет представленные заявителем копии документов с оригиналами и заверяет их своей подписью;</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7) принимает заявление и документы;</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8) выдает заявителю расписку о приеме заявления, содержащую опись принятых документов, регистрационный номер и дату принятия пакета документов, заверяет расписку своей подписью (в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w:t>
      </w:r>
    </w:p>
    <w:p w:rsidR="004638A5" w:rsidRPr="00D66C90" w:rsidRDefault="004638A5" w:rsidP="004638A5">
      <w:pPr>
        <w:pStyle w:val="a4"/>
        <w:spacing w:before="0" w:beforeAutospacing="0" w:after="0" w:afterAutospacing="0"/>
        <w:ind w:firstLine="709"/>
        <w:jc w:val="both"/>
        <w:rPr>
          <w:sz w:val="28"/>
          <w:szCs w:val="28"/>
        </w:rPr>
      </w:pPr>
      <w:r w:rsidRPr="00D66C90">
        <w:rPr>
          <w:sz w:val="28"/>
          <w:szCs w:val="28"/>
        </w:rPr>
        <w:lastRenderedPageBreak/>
        <w:t>3.2.2. В случае представления документов в МФЦ, сотрудник МФЦ осуществляет процедуру приема документов в соответствии с пунктом 3.2.1 административного регламента. Принятые документы сотрудник МФЦ регистрирует в установленном порядке, размещает в форме электронных копий в автоматизированной информационной системе «Центр приема государственных услуг» и направляет для рассмотрения в администрацию. Зарегистрированный пакет оригиналов документов передается в администрацию курьером МФЦ в порядке, определенном соглашением между МФЦ и администрацией.</w:t>
      </w:r>
    </w:p>
    <w:p w:rsidR="004638A5" w:rsidRDefault="004638A5" w:rsidP="004638A5">
      <w:pPr>
        <w:pStyle w:val="a4"/>
        <w:spacing w:before="0" w:beforeAutospacing="0" w:after="0" w:afterAutospacing="0"/>
        <w:ind w:firstLine="709"/>
        <w:jc w:val="both"/>
        <w:rPr>
          <w:sz w:val="28"/>
          <w:szCs w:val="28"/>
        </w:rPr>
      </w:pPr>
      <w:r w:rsidRPr="00D66C90">
        <w:rPr>
          <w:sz w:val="28"/>
          <w:szCs w:val="28"/>
        </w:rPr>
        <w:t>Сотрудник администрации, ответственный за прием и регистрацию документов в ведомственной системе, принимает направленные сотрудником МФЦ документы. Документы, направленные в виде электронных копий операторами МФЦ, подлежат рассмотрению в том же порядке, что и соответствующие документы, представленные заявителем в администрацию.</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3.2.3. В случае направления документов в электронной форме сотрудник по приему документов в течение 1 (одного) рабочего дня осуществляет следующие действия: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находит в </w:t>
      </w:r>
      <w:r>
        <w:rPr>
          <w:sz w:val="28"/>
          <w:szCs w:val="28"/>
        </w:rPr>
        <w:t xml:space="preserve">ведомственной системе </w:t>
      </w:r>
      <w:r w:rsidRPr="00822186">
        <w:rPr>
          <w:sz w:val="28"/>
          <w:szCs w:val="28"/>
        </w:rPr>
        <w:t>соответствующее заявление (в случае поступления документов посредством ЕПГУ);</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оформляет документы заявителя на бумажном носителе;</w:t>
      </w:r>
    </w:p>
    <w:p w:rsidR="004638A5" w:rsidRDefault="004638A5" w:rsidP="004638A5">
      <w:pPr>
        <w:pStyle w:val="a4"/>
        <w:spacing w:before="0" w:beforeAutospacing="0" w:after="0" w:afterAutospacing="0"/>
        <w:ind w:firstLine="709"/>
        <w:jc w:val="both"/>
        <w:rPr>
          <w:sz w:val="28"/>
          <w:szCs w:val="28"/>
        </w:rPr>
      </w:pPr>
      <w:r w:rsidRPr="00822186">
        <w:rPr>
          <w:sz w:val="28"/>
          <w:szCs w:val="28"/>
        </w:rPr>
        <w:t>осуществляет действия, установленные пунктом 3.2.1 административного регламента, с учетом требований приказа Минэкономразвития России № 7.</w:t>
      </w:r>
    </w:p>
    <w:p w:rsidR="004638A5" w:rsidRPr="00070587" w:rsidRDefault="004638A5" w:rsidP="004638A5">
      <w:pPr>
        <w:pStyle w:val="a4"/>
        <w:spacing w:before="0" w:beforeAutospacing="0" w:after="0" w:afterAutospacing="0"/>
        <w:ind w:firstLine="709"/>
        <w:jc w:val="both"/>
        <w:rPr>
          <w:sz w:val="28"/>
          <w:szCs w:val="28"/>
        </w:rPr>
      </w:pPr>
      <w:r w:rsidRPr="00070587">
        <w:rPr>
          <w:sz w:val="28"/>
          <w:szCs w:val="28"/>
        </w:rPr>
        <w:t>Заявление, представленное с нарушением требований приказа Минэкономразвития России № 7, не рассматривается администрацией.</w:t>
      </w:r>
    </w:p>
    <w:p w:rsidR="004638A5" w:rsidRPr="00070587" w:rsidRDefault="004638A5" w:rsidP="004638A5">
      <w:pPr>
        <w:pStyle w:val="a4"/>
        <w:spacing w:before="0" w:beforeAutospacing="0" w:after="0" w:afterAutospacing="0"/>
        <w:ind w:firstLine="709"/>
        <w:jc w:val="both"/>
        <w:rPr>
          <w:sz w:val="28"/>
          <w:szCs w:val="28"/>
        </w:rPr>
      </w:pPr>
      <w:r w:rsidRPr="00070587">
        <w:rPr>
          <w:sz w:val="28"/>
          <w:szCs w:val="28"/>
        </w:rPr>
        <w:t>Получение заявления и прилагаемых к нему документов подтверждается путем направления заявителю уведомления, содержащего входящий регистрационный номер заявления, дату получения администрацией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4638A5" w:rsidRPr="00070587" w:rsidRDefault="004638A5" w:rsidP="004638A5">
      <w:pPr>
        <w:pStyle w:val="a4"/>
        <w:spacing w:before="0" w:beforeAutospacing="0" w:after="0" w:afterAutospacing="0"/>
        <w:ind w:firstLine="709"/>
        <w:jc w:val="both"/>
        <w:rPr>
          <w:sz w:val="28"/>
          <w:szCs w:val="28"/>
        </w:rPr>
      </w:pPr>
      <w:r w:rsidRPr="00070587">
        <w:rPr>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4638A5" w:rsidRPr="00070587" w:rsidRDefault="004638A5" w:rsidP="004638A5">
      <w:pPr>
        <w:pStyle w:val="a4"/>
        <w:spacing w:before="0" w:beforeAutospacing="0" w:after="0" w:afterAutospacing="0"/>
        <w:ind w:firstLine="709"/>
        <w:jc w:val="both"/>
        <w:rPr>
          <w:sz w:val="28"/>
          <w:szCs w:val="28"/>
        </w:rPr>
      </w:pPr>
      <w:r w:rsidRPr="00070587">
        <w:rPr>
          <w:sz w:val="28"/>
          <w:szCs w:val="28"/>
        </w:rPr>
        <w:t>Заявление, поступившее в электронной форме с нарушением требований приказа Минэкономразвития России № 7, не рассматривается администрацией. В срок не позднее 5 (пяти) рабочих дней со дня представления указанного заявления заявителю на указанный в заявлении адрес электронной почты (при наличии) заявителя или иным указанным в заявлении способом направляется уведомление об отказе в приеме документов с указанием допущенных нарушений требований, в соответствии с которыми должно быть представлено заявление.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3.2.4. Срок выполнения административной процедуры по приему и регистрации документов составляет не более 1 (одного) рабочего дня.</w:t>
      </w:r>
    </w:p>
    <w:p w:rsidR="004638A5" w:rsidRPr="009A3FFD" w:rsidRDefault="004638A5" w:rsidP="009A3FFD">
      <w:pPr>
        <w:widowControl w:val="0"/>
        <w:autoSpaceDE w:val="0"/>
        <w:autoSpaceDN w:val="0"/>
        <w:adjustRightInd w:val="0"/>
        <w:spacing w:after="0" w:line="312"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3.3. Формирование и направление межведомственных запросов.</w:t>
      </w:r>
    </w:p>
    <w:p w:rsidR="004638A5" w:rsidRPr="009A3FFD" w:rsidRDefault="004638A5" w:rsidP="009A3FFD">
      <w:pPr>
        <w:tabs>
          <w:tab w:val="left" w:pos="0"/>
        </w:tabs>
        <w:autoSpaceDE w:val="0"/>
        <w:autoSpaceDN w:val="0"/>
        <w:adjustRightInd w:val="0"/>
        <w:spacing w:after="0" w:line="20" w:lineRule="atLeast"/>
        <w:ind w:firstLine="720"/>
        <w:jc w:val="both"/>
        <w:rPr>
          <w:rFonts w:ascii="Times New Roman" w:hAnsi="Times New Roman" w:cs="Times New Roman"/>
          <w:sz w:val="28"/>
          <w:szCs w:val="28"/>
        </w:rPr>
      </w:pPr>
      <w:r w:rsidRPr="009A3FFD">
        <w:rPr>
          <w:rFonts w:ascii="Times New Roman" w:hAnsi="Times New Roman" w:cs="Times New Roman"/>
          <w:sz w:val="28"/>
          <w:szCs w:val="28"/>
        </w:rPr>
        <w:t>3.3.1. Основанием для начала административной процедуры является непредставление заявителем документов, запрашиваемых в рамках межведомственного информационного взаимодействия.</w:t>
      </w:r>
    </w:p>
    <w:p w:rsidR="004638A5" w:rsidRPr="009A3FFD" w:rsidRDefault="004638A5" w:rsidP="009A3FFD">
      <w:pPr>
        <w:widowControl w:val="0"/>
        <w:autoSpaceDE w:val="0"/>
        <w:autoSpaceDN w:val="0"/>
        <w:adjustRightInd w:val="0"/>
        <w:spacing w:after="0" w:line="312"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lastRenderedPageBreak/>
        <w:t>В случаях, предусмотренных перечнем документов, подтверждающих право заявителя на приобретение земельного участка в постоянное (бессрочное) пользование, утвержденным приказом Минэкономразвития России № 1, сотрудник, ответственный за направление межведомственных запросов, в течение 1 (одного) рабочего дня формирует в ведомственной системе соответствующие межведомственные запросы в электронной форме.</w:t>
      </w:r>
    </w:p>
    <w:p w:rsidR="004638A5" w:rsidRPr="009A3FFD" w:rsidRDefault="004638A5" w:rsidP="009A3FFD">
      <w:pPr>
        <w:widowControl w:val="0"/>
        <w:autoSpaceDE w:val="0"/>
        <w:autoSpaceDN w:val="0"/>
        <w:adjustRightInd w:val="0"/>
        <w:spacing w:after="0" w:line="312"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3.3.2. 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7.2 Федерального закона № 210-ФЗ и направляются почтовым сообщением или курьером.</w:t>
      </w:r>
    </w:p>
    <w:p w:rsidR="004638A5" w:rsidRPr="009A3FFD" w:rsidRDefault="004638A5" w:rsidP="009A3FFD">
      <w:pPr>
        <w:widowControl w:val="0"/>
        <w:autoSpaceDE w:val="0"/>
        <w:autoSpaceDN w:val="0"/>
        <w:adjustRightInd w:val="0"/>
        <w:spacing w:after="0" w:line="312" w:lineRule="exact"/>
        <w:ind w:firstLine="709"/>
        <w:jc w:val="both"/>
        <w:rPr>
          <w:rFonts w:ascii="Times New Roman" w:hAnsi="Times New Roman" w:cs="Times New Roman"/>
          <w:sz w:val="28"/>
          <w:szCs w:val="28"/>
        </w:rPr>
      </w:pPr>
      <w:r w:rsidRPr="009A3FFD">
        <w:rPr>
          <w:rFonts w:ascii="Times New Roman" w:hAnsi="Times New Roman" w:cs="Times New Roman"/>
          <w:sz w:val="28"/>
          <w:szCs w:val="28"/>
        </w:rPr>
        <w:t>3.3.3. Срок выполнения административной процедуры по формированию и направлению межведомственных запросов составляет не более 1 (одного) рабочего дня.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3.4. Рассмотрение документов.</w:t>
      </w:r>
    </w:p>
    <w:p w:rsidR="004638A5" w:rsidRPr="00822186" w:rsidRDefault="004638A5" w:rsidP="00FC4552">
      <w:pPr>
        <w:pStyle w:val="a4"/>
        <w:spacing w:before="0" w:beforeAutospacing="0" w:after="0" w:afterAutospacing="0"/>
        <w:ind w:firstLine="709"/>
        <w:jc w:val="both"/>
        <w:rPr>
          <w:i/>
          <w:sz w:val="28"/>
          <w:szCs w:val="28"/>
        </w:rPr>
      </w:pPr>
      <w:r w:rsidRPr="00822186">
        <w:rPr>
          <w:sz w:val="28"/>
          <w:szCs w:val="28"/>
        </w:rPr>
        <w:t xml:space="preserve">Основанием для начала административной процедуры является поступление пакета </w:t>
      </w:r>
      <w:r w:rsidR="00FC4552">
        <w:rPr>
          <w:sz w:val="28"/>
          <w:szCs w:val="28"/>
        </w:rPr>
        <w:t xml:space="preserve">документов специалисту администрации </w:t>
      </w:r>
      <w:r w:rsidR="00040448">
        <w:rPr>
          <w:sz w:val="28"/>
          <w:szCs w:val="28"/>
        </w:rPr>
        <w:t>рабочего поселка Станционно-Ояшинский</w:t>
      </w:r>
      <w:r w:rsidR="00FC4552">
        <w:rPr>
          <w:sz w:val="28"/>
          <w:szCs w:val="28"/>
        </w:rPr>
        <w:t xml:space="preserve"> по земельным вопросам.</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3.4.1. Ответственный исполнитель в ходе рассмотрения документов:</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проверяет поступившее заявление на соответствие требованиям административного регламента;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проверяет наличие полного пакета документов, необходимых для предоставления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проверяет наличие или отсутствие оснований для отказа в предоставлении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Если ответственным исполнителем установлено, что заявление не соответствует требованиям, предусмотренным подпунктом 1 пункта 2.6.1 административного регламента, или к заявлению не приложен документ, предусмотренный подпунктом 2 пункта 2.6.1 административного регламента, в течение 10 (десяти) календарных дней со дня поступления заявление возвращается заявителю с указанием причины возврата.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3.4.2. По результатам рассмотрения и проверки документов ответственный исполнитель совершает одно из следующих действий:</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1) осуществляет подготовку проекта Постановления, если не требуется образование земельного участка или уточнение его границ;</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2) осуществляет подготовку проекта решения об отказе при нал</w:t>
      </w:r>
      <w:r>
        <w:rPr>
          <w:sz w:val="28"/>
          <w:szCs w:val="28"/>
        </w:rPr>
        <w:t>ичии хотя бы одного из оснований</w:t>
      </w:r>
      <w:r w:rsidRPr="00822186">
        <w:rPr>
          <w:sz w:val="28"/>
          <w:szCs w:val="28"/>
        </w:rPr>
        <w:t xml:space="preserve"> для отказа в предоставлении муниципальной услуги.</w:t>
      </w:r>
    </w:p>
    <w:p w:rsidR="004638A5" w:rsidRPr="00E05EC5" w:rsidRDefault="004638A5" w:rsidP="004638A5">
      <w:pPr>
        <w:pStyle w:val="a4"/>
        <w:spacing w:before="0" w:beforeAutospacing="0" w:after="0" w:afterAutospacing="0"/>
        <w:ind w:firstLine="709"/>
        <w:jc w:val="both"/>
        <w:rPr>
          <w:sz w:val="28"/>
          <w:szCs w:val="28"/>
        </w:rPr>
      </w:pPr>
      <w:r w:rsidRPr="00E05EC5">
        <w:rPr>
          <w:sz w:val="28"/>
          <w:szCs w:val="28"/>
        </w:rPr>
        <w:t>При наличии нескольких оснований для отказа в предоставлении муниципальной услуги, в проекте решения об отказе указываются все основания для отказа.</w:t>
      </w:r>
    </w:p>
    <w:p w:rsidR="004638A5" w:rsidRPr="001E2274" w:rsidRDefault="004638A5" w:rsidP="004638A5">
      <w:pPr>
        <w:pStyle w:val="a4"/>
        <w:spacing w:before="0" w:beforeAutospacing="0" w:after="0" w:afterAutospacing="0"/>
        <w:ind w:firstLine="709"/>
        <w:jc w:val="both"/>
        <w:rPr>
          <w:sz w:val="28"/>
          <w:szCs w:val="28"/>
        </w:rPr>
      </w:pPr>
      <w:proofErr w:type="gramStart"/>
      <w:r w:rsidRPr="00E05EC5">
        <w:rPr>
          <w:sz w:val="28"/>
          <w:szCs w:val="28"/>
        </w:rPr>
        <w:t xml:space="preserve">В случае если сведения, содержащиеся в документах, представленных заявителем в электронной форме с нарушением требований к электронной подписи, позволяют ответственному исполнителю сделать вывод о том, что заявитель имеет основание на предоставление земельного участка, ответственный исполнитель направляет в личный кабинет ЕПГУ (на электронную почту) заявителя сообщение о </w:t>
      </w:r>
      <w:r w:rsidRPr="00E05EC5">
        <w:rPr>
          <w:sz w:val="28"/>
          <w:szCs w:val="28"/>
        </w:rPr>
        <w:lastRenderedPageBreak/>
        <w:t>необходимости его личной явки с указанием даты и времени записи на прием.</w:t>
      </w:r>
      <w:proofErr w:type="gramEnd"/>
      <w:r w:rsidRPr="00E05EC5">
        <w:rPr>
          <w:sz w:val="28"/>
          <w:szCs w:val="28"/>
        </w:rPr>
        <w:t xml:space="preserve">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образами, представленными ранее.</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3.4.3. В </w:t>
      </w:r>
      <w:r>
        <w:rPr>
          <w:sz w:val="28"/>
          <w:szCs w:val="28"/>
        </w:rPr>
        <w:t>проекте Постановления</w:t>
      </w:r>
      <w:r w:rsidRPr="00822186">
        <w:rPr>
          <w:sz w:val="28"/>
          <w:szCs w:val="28"/>
        </w:rPr>
        <w:t xml:space="preserve"> указывается кадастровый номер земельного участка, а также наименование организации, государственный регистрационный номер записи о государственной регистрации юридического лица в едином государственном реестре юридических лиц.</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3.5. Принятие решения и направление заявителю результата предоставления муниципальной услуги.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3.5.1. Основанием для начала административной процедуры является поступление Главе на подпись согласованного в установленном порядке проекта Постановления или проекта решения об отказе. </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Глава</w:t>
      </w:r>
      <w:r w:rsidR="00040448">
        <w:rPr>
          <w:sz w:val="28"/>
          <w:szCs w:val="28"/>
        </w:rPr>
        <w:t xml:space="preserve"> </w:t>
      </w:r>
      <w:r w:rsidRPr="00822186">
        <w:rPr>
          <w:sz w:val="28"/>
          <w:szCs w:val="28"/>
        </w:rPr>
        <w:t>принимает решение о предоставлении земельного участка</w:t>
      </w:r>
      <w:r>
        <w:rPr>
          <w:sz w:val="28"/>
          <w:szCs w:val="28"/>
        </w:rPr>
        <w:t xml:space="preserve"> и</w:t>
      </w:r>
      <w:r w:rsidRPr="00822186">
        <w:rPr>
          <w:sz w:val="28"/>
          <w:szCs w:val="28"/>
        </w:rPr>
        <w:t xml:space="preserve"> подписывает проект Постановления или проект решения об отказе.</w:t>
      </w:r>
    </w:p>
    <w:p w:rsidR="004638A5" w:rsidRDefault="004638A5" w:rsidP="004638A5">
      <w:pPr>
        <w:pStyle w:val="a4"/>
        <w:spacing w:before="0" w:beforeAutospacing="0" w:after="0" w:afterAutospacing="0"/>
        <w:ind w:firstLine="709"/>
        <w:jc w:val="both"/>
        <w:rPr>
          <w:sz w:val="28"/>
          <w:szCs w:val="28"/>
        </w:rPr>
      </w:pPr>
      <w:r w:rsidRPr="00822186">
        <w:rPr>
          <w:sz w:val="28"/>
          <w:szCs w:val="28"/>
        </w:rPr>
        <w:t xml:space="preserve">3.5.2. В случае принятия решения о предоставлении земельного участка </w:t>
      </w:r>
      <w:r>
        <w:rPr>
          <w:sz w:val="28"/>
          <w:szCs w:val="28"/>
        </w:rPr>
        <w:t xml:space="preserve">копия Постановления </w:t>
      </w:r>
      <w:r w:rsidRPr="00822186">
        <w:rPr>
          <w:sz w:val="28"/>
          <w:szCs w:val="28"/>
        </w:rPr>
        <w:t>направляется заявителю указанным в заявлении способом.</w:t>
      </w:r>
    </w:p>
    <w:p w:rsidR="004638A5" w:rsidRPr="00F063DE" w:rsidRDefault="004638A5" w:rsidP="004638A5">
      <w:pPr>
        <w:pStyle w:val="a4"/>
        <w:spacing w:before="0" w:beforeAutospacing="0" w:after="0" w:afterAutospacing="0"/>
        <w:ind w:firstLine="709"/>
        <w:jc w:val="both"/>
        <w:rPr>
          <w:sz w:val="28"/>
          <w:szCs w:val="28"/>
        </w:rPr>
      </w:pPr>
      <w:r w:rsidRPr="00F063DE">
        <w:rPr>
          <w:sz w:val="28"/>
          <w:szCs w:val="28"/>
        </w:rPr>
        <w:t xml:space="preserve">В случае выдачи </w:t>
      </w:r>
      <w:r>
        <w:rPr>
          <w:sz w:val="28"/>
          <w:szCs w:val="28"/>
        </w:rPr>
        <w:t xml:space="preserve">копии </w:t>
      </w:r>
      <w:r w:rsidRPr="00F063DE">
        <w:rPr>
          <w:sz w:val="28"/>
          <w:szCs w:val="28"/>
        </w:rPr>
        <w:t xml:space="preserve">Постановления заявителю в администрации сотрудник администрации, ответственный за направление результата предоставления муниципальной услуги, указанным в заявлении способом уведомляет заявителя о готовности </w:t>
      </w:r>
      <w:r>
        <w:rPr>
          <w:sz w:val="28"/>
          <w:szCs w:val="28"/>
        </w:rPr>
        <w:t xml:space="preserve">копии </w:t>
      </w:r>
      <w:r w:rsidRPr="00F063DE">
        <w:rPr>
          <w:sz w:val="28"/>
          <w:szCs w:val="28"/>
        </w:rPr>
        <w:t>Постановления, а также о времени и месте, где его необходимо получить.</w:t>
      </w:r>
    </w:p>
    <w:p w:rsidR="004638A5" w:rsidRPr="00F063DE" w:rsidRDefault="004638A5" w:rsidP="004638A5">
      <w:pPr>
        <w:pStyle w:val="a4"/>
        <w:spacing w:before="0" w:beforeAutospacing="0" w:after="0" w:afterAutospacing="0"/>
        <w:ind w:firstLine="709"/>
        <w:jc w:val="both"/>
        <w:rPr>
          <w:sz w:val="28"/>
          <w:szCs w:val="28"/>
        </w:rPr>
      </w:pPr>
      <w:r w:rsidRPr="00F063DE">
        <w:rPr>
          <w:sz w:val="28"/>
          <w:szCs w:val="28"/>
        </w:rPr>
        <w:t xml:space="preserve">В случае выдачи </w:t>
      </w:r>
      <w:r>
        <w:rPr>
          <w:sz w:val="28"/>
          <w:szCs w:val="28"/>
        </w:rPr>
        <w:t xml:space="preserve">копии </w:t>
      </w:r>
      <w:r w:rsidRPr="00F063DE">
        <w:rPr>
          <w:sz w:val="28"/>
          <w:szCs w:val="28"/>
        </w:rPr>
        <w:t xml:space="preserve">Постановления заявителю через МФЦ </w:t>
      </w:r>
      <w:r>
        <w:rPr>
          <w:sz w:val="28"/>
          <w:szCs w:val="28"/>
        </w:rPr>
        <w:t xml:space="preserve">копия </w:t>
      </w:r>
      <w:r w:rsidRPr="00F063DE">
        <w:rPr>
          <w:sz w:val="28"/>
          <w:szCs w:val="28"/>
        </w:rPr>
        <w:t>Постановлени</w:t>
      </w:r>
      <w:r>
        <w:rPr>
          <w:sz w:val="28"/>
          <w:szCs w:val="28"/>
        </w:rPr>
        <w:t>я</w:t>
      </w:r>
      <w:r w:rsidRPr="00F063DE">
        <w:rPr>
          <w:sz w:val="28"/>
          <w:szCs w:val="28"/>
        </w:rPr>
        <w:t xml:space="preserve"> направляется в МФЦ в соответствии с соглашением, заключенным между МФЦ и администрацией. Сотрудник МФЦ уведомляет заявителя о готовности результата предоставления муниципальной услуги,</w:t>
      </w:r>
      <w:r w:rsidR="00040448">
        <w:rPr>
          <w:sz w:val="28"/>
          <w:szCs w:val="28"/>
        </w:rPr>
        <w:t xml:space="preserve"> </w:t>
      </w:r>
      <w:r w:rsidRPr="00F063DE">
        <w:rPr>
          <w:sz w:val="28"/>
          <w:szCs w:val="28"/>
        </w:rPr>
        <w:t>а также о времени и месте, где его необходимо получить.</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3.5.3. В случае отказа в предоставлении земельного участка решение об отказе направляется заявителю почтовым сообщением с уведомлением, а в случае направления заявления и документов в электронной форме – в зависимости способа подачи заявления:</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в личный кабинет на ЕПГУ (при направлении заявления посредством ЕПГУ);</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на а</w:t>
      </w:r>
      <w:r>
        <w:rPr>
          <w:sz w:val="28"/>
          <w:szCs w:val="28"/>
        </w:rPr>
        <w:t>дрес электронной почты, указанны</w:t>
      </w:r>
      <w:r w:rsidRPr="00822186">
        <w:rPr>
          <w:sz w:val="28"/>
          <w:szCs w:val="28"/>
        </w:rPr>
        <w:t>й в заявлении (при направлении на официальную электронную почту или официальный сайт</w:t>
      </w:r>
      <w:r>
        <w:rPr>
          <w:sz w:val="28"/>
          <w:szCs w:val="28"/>
        </w:rPr>
        <w:t xml:space="preserve"> администрации</w:t>
      </w:r>
      <w:r w:rsidRPr="00822186">
        <w:rPr>
          <w:sz w:val="28"/>
          <w:szCs w:val="28"/>
        </w:rPr>
        <w:t>).</w:t>
      </w:r>
    </w:p>
    <w:p w:rsidR="004638A5" w:rsidRDefault="004638A5" w:rsidP="004638A5">
      <w:pPr>
        <w:pStyle w:val="a4"/>
        <w:spacing w:before="0" w:beforeAutospacing="0" w:after="0" w:afterAutospacing="0"/>
        <w:ind w:firstLine="709"/>
        <w:jc w:val="both"/>
        <w:rPr>
          <w:sz w:val="28"/>
          <w:szCs w:val="28"/>
        </w:rPr>
      </w:pPr>
      <w:r w:rsidRPr="00822186">
        <w:rPr>
          <w:sz w:val="28"/>
          <w:szCs w:val="28"/>
        </w:rPr>
        <w:t>3.5.4. </w:t>
      </w:r>
      <w:r w:rsidRPr="005B4A73">
        <w:rPr>
          <w:sz w:val="28"/>
          <w:szCs w:val="28"/>
        </w:rPr>
        <w:t>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(трех) рабочих дней.</w:t>
      </w:r>
    </w:p>
    <w:p w:rsidR="004638A5" w:rsidRPr="00822186" w:rsidRDefault="004638A5" w:rsidP="004638A5">
      <w:pPr>
        <w:pStyle w:val="a4"/>
        <w:spacing w:before="0" w:beforeAutospacing="0" w:after="0" w:afterAutospacing="0"/>
        <w:jc w:val="center"/>
        <w:rPr>
          <w:sz w:val="28"/>
          <w:szCs w:val="28"/>
        </w:rPr>
      </w:pPr>
    </w:p>
    <w:p w:rsidR="004638A5" w:rsidRPr="00FC4552" w:rsidRDefault="004638A5" w:rsidP="004638A5">
      <w:pPr>
        <w:pStyle w:val="a4"/>
        <w:spacing w:before="0" w:beforeAutospacing="0" w:after="0" w:afterAutospacing="0"/>
        <w:jc w:val="center"/>
        <w:rPr>
          <w:b/>
          <w:sz w:val="28"/>
          <w:szCs w:val="28"/>
        </w:rPr>
      </w:pPr>
      <w:r w:rsidRPr="00FC4552">
        <w:rPr>
          <w:b/>
          <w:sz w:val="28"/>
          <w:szCs w:val="28"/>
        </w:rPr>
        <w:t xml:space="preserve">IV. Формы </w:t>
      </w:r>
      <w:proofErr w:type="gramStart"/>
      <w:r w:rsidRPr="00FC4552">
        <w:rPr>
          <w:b/>
          <w:sz w:val="28"/>
          <w:szCs w:val="28"/>
        </w:rPr>
        <w:t>контроля за</w:t>
      </w:r>
      <w:proofErr w:type="gramEnd"/>
      <w:r w:rsidRPr="00FC4552">
        <w:rPr>
          <w:b/>
          <w:sz w:val="28"/>
          <w:szCs w:val="28"/>
        </w:rPr>
        <w:t xml:space="preserve"> исполнением административного регламента</w:t>
      </w:r>
    </w:p>
    <w:p w:rsidR="004638A5" w:rsidRPr="00822186" w:rsidRDefault="004638A5" w:rsidP="004638A5">
      <w:pPr>
        <w:pStyle w:val="a4"/>
        <w:spacing w:before="0" w:beforeAutospacing="0" w:after="0" w:afterAutospacing="0"/>
        <w:jc w:val="center"/>
        <w:rPr>
          <w:sz w:val="28"/>
          <w:szCs w:val="28"/>
        </w:rPr>
      </w:pP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4.1. Текущий </w:t>
      </w:r>
      <w:proofErr w:type="gramStart"/>
      <w:r w:rsidRPr="00822186">
        <w:rPr>
          <w:sz w:val="28"/>
          <w:szCs w:val="28"/>
        </w:rPr>
        <w:t>контроль за</w:t>
      </w:r>
      <w:proofErr w:type="gramEnd"/>
      <w:r w:rsidRPr="00822186">
        <w:rPr>
          <w:sz w:val="28"/>
          <w:szCs w:val="28"/>
        </w:rPr>
        <w:t xml:space="preserve"> соблюдением и исполнением сотрудниками администрации положений административного регламента, нормативных правовых актов, устанавливающих требования к предоставлению муниципальной услуги, а также за принятием решений осуществляет Глава.</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lastRenderedPageBreak/>
        <w:t xml:space="preserve">4.2. </w:t>
      </w:r>
      <w:proofErr w:type="gramStart"/>
      <w:r w:rsidRPr="00822186">
        <w:rPr>
          <w:sz w:val="28"/>
          <w:szCs w:val="28"/>
        </w:rPr>
        <w:t>Контроль за</w:t>
      </w:r>
      <w:proofErr w:type="gramEnd"/>
      <w:r w:rsidRPr="00822186">
        <w:rPr>
          <w:sz w:val="28"/>
          <w:szCs w:val="28"/>
        </w:rPr>
        <w:t xml:space="preserve">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 Проверки могут быть плановыми (осуществляются на основании годовых планов) и внеплановыми (по конкретному обращению).</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Плановые и внеплановые проверки проводятся на основании распорядительных документов (приказов) Главы. Проверки осуществляются с целью выявления и устранения нарушений при предоставлении муниципальной услуги. </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4.3. В случае выявления нарушений при принятии решений и совершении действий в ходе предоставления муниципальной услуги, виновные лица привлекаются к ответственности в соответствии с законодательством Российской Федерации.</w:t>
      </w:r>
    </w:p>
    <w:p w:rsidR="004638A5" w:rsidRPr="00822186" w:rsidRDefault="004638A5" w:rsidP="004638A5">
      <w:pPr>
        <w:pStyle w:val="a4"/>
        <w:spacing w:before="0" w:beforeAutospacing="0" w:after="0" w:afterAutospacing="0"/>
        <w:ind w:firstLine="709"/>
        <w:jc w:val="both"/>
        <w:rPr>
          <w:sz w:val="28"/>
          <w:szCs w:val="28"/>
        </w:rPr>
      </w:pPr>
      <w:r w:rsidRPr="00822186">
        <w:rPr>
          <w:sz w:val="28"/>
          <w:szCs w:val="28"/>
        </w:rPr>
        <w:t xml:space="preserve">4.4. </w:t>
      </w:r>
      <w:proofErr w:type="gramStart"/>
      <w:r w:rsidRPr="00822186">
        <w:rPr>
          <w:sz w:val="28"/>
          <w:szCs w:val="28"/>
        </w:rPr>
        <w:t xml:space="preserve">Граждане, их объединения и организации могут контролировать исполнение муниципальной услуги посредством контроля размещения информации на </w:t>
      </w:r>
      <w:r>
        <w:rPr>
          <w:sz w:val="28"/>
          <w:szCs w:val="28"/>
        </w:rPr>
        <w:t xml:space="preserve">официальном </w:t>
      </w:r>
      <w:r w:rsidRPr="00822186">
        <w:rPr>
          <w:sz w:val="28"/>
          <w:szCs w:val="28"/>
        </w:rPr>
        <w:t>сайте</w:t>
      </w:r>
      <w:r>
        <w:rPr>
          <w:sz w:val="28"/>
          <w:szCs w:val="28"/>
        </w:rPr>
        <w:t xml:space="preserve"> администрации</w:t>
      </w:r>
      <w:r w:rsidRPr="00822186">
        <w:rPr>
          <w:sz w:val="28"/>
          <w:szCs w:val="28"/>
        </w:rPr>
        <w:t>, письменного и устного обращения в адрес администрации с просьбой о проведении проверки соблюдения и исполнения нормативных правовых актов, положений административного регламента,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w:t>
      </w:r>
      <w:proofErr w:type="gramEnd"/>
      <w:r w:rsidR="00040448">
        <w:rPr>
          <w:sz w:val="28"/>
          <w:szCs w:val="28"/>
        </w:rPr>
        <w:t xml:space="preserve"> </w:t>
      </w:r>
      <w:proofErr w:type="gramStart"/>
      <w:r w:rsidRPr="00822186">
        <w:rPr>
          <w:sz w:val="28"/>
          <w:szCs w:val="28"/>
        </w:rPr>
        <w:t>предоставлении</w:t>
      </w:r>
      <w:proofErr w:type="gramEnd"/>
      <w:r w:rsidRPr="00822186">
        <w:rPr>
          <w:sz w:val="28"/>
          <w:szCs w:val="28"/>
        </w:rPr>
        <w:t xml:space="preserve"> муниципальной услуги.</w:t>
      </w:r>
    </w:p>
    <w:p w:rsidR="004638A5" w:rsidRPr="00822186" w:rsidRDefault="004638A5" w:rsidP="004638A5">
      <w:pPr>
        <w:pStyle w:val="a4"/>
        <w:spacing w:before="0" w:beforeAutospacing="0" w:after="0" w:afterAutospacing="0"/>
        <w:ind w:firstLine="709"/>
        <w:jc w:val="center"/>
        <w:rPr>
          <w:sz w:val="28"/>
          <w:szCs w:val="28"/>
        </w:rPr>
      </w:pPr>
    </w:p>
    <w:p w:rsidR="004638A5" w:rsidRPr="00822186" w:rsidRDefault="004638A5" w:rsidP="004638A5">
      <w:pPr>
        <w:pStyle w:val="a4"/>
        <w:spacing w:before="0" w:beforeAutospacing="0" w:after="0" w:afterAutospacing="0"/>
        <w:ind w:firstLine="709"/>
        <w:jc w:val="center"/>
        <w:rPr>
          <w:sz w:val="28"/>
          <w:szCs w:val="28"/>
        </w:rPr>
      </w:pPr>
      <w:r w:rsidRPr="00822186">
        <w:rPr>
          <w:sz w:val="28"/>
          <w:szCs w:val="28"/>
        </w:rPr>
        <w:t xml:space="preserve">V. Досудебный (внесудебный) порядок обжалования решений и действий (бездействия) органа, предоставляющего муниципальную услугу, </w:t>
      </w:r>
      <w:r w:rsidRPr="00822186">
        <w:rPr>
          <w:sz w:val="28"/>
          <w:szCs w:val="28"/>
        </w:rPr>
        <w:br/>
        <w:t>а также должностных лиц, муниципальных служащих</w:t>
      </w:r>
    </w:p>
    <w:p w:rsidR="004638A5" w:rsidRPr="00822186" w:rsidRDefault="004638A5" w:rsidP="004638A5">
      <w:pPr>
        <w:pStyle w:val="a4"/>
        <w:spacing w:before="0" w:beforeAutospacing="0" w:after="0" w:afterAutospacing="0"/>
        <w:ind w:firstLine="709"/>
        <w:jc w:val="center"/>
        <w:rPr>
          <w:sz w:val="28"/>
          <w:szCs w:val="28"/>
        </w:rPr>
      </w:pP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5.1. Заявители вправе обжаловать действия (бездействие) администрации, а также должностных лиц, сотрудников администрации, принимающих участие в предоставлении муниципальной услуги (далее – сотрудники администрации), а также решения, принимаемые такими лицами в ходе предоставления муниципальной услуги, в досудебном (внесудебном) порядке, в том числе в следующих случаях:</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1) нарушение срока регистрации запроса заявителя о предоставлении муниципальной услуги;</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2) нарушение срока предоставления муниципальной услуги;</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3) требование у заявителя документов, не предусмотренных административным регламентом для предоставления муниципальной услуги;</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4) отказ в приеме у заявителя документов, предоставление которых предусмотрено административным регламентом;</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 отказ в предоставлении муниципальной услуги, если основания отказа не предусмотрены административным регламентом;</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lastRenderedPageBreak/>
        <w:t>6) затребование с заявителя при предоставлении муниципальной услуги платы, не предусмотренной административным регламентом;</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proofErr w:type="gramStart"/>
      <w:r w:rsidRPr="00FC4552">
        <w:rPr>
          <w:rFonts w:ascii="Times New Roman" w:hAnsi="Times New Roman" w:cs="Times New Roman"/>
          <w:sz w:val="28"/>
          <w:szCs w:val="28"/>
        </w:rPr>
        <w:t>7) отказ администрации,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5.2. Заявители вправе обратиться с жалобой в письменной форме лично или направить жалобу по почте, через МФЦ, с использованием информационно-телекоммуникационной сети «Интернет», официального сайта администрации, ЕПГУ (</w:t>
      </w:r>
      <w:proofErr w:type="spellStart"/>
      <w:r w:rsidRPr="00FC4552">
        <w:rPr>
          <w:rFonts w:ascii="Times New Roman" w:hAnsi="Times New Roman" w:cs="Times New Roman"/>
          <w:sz w:val="28"/>
          <w:szCs w:val="28"/>
        </w:rPr>
        <w:t>www.do.gosuslugi.ru</w:t>
      </w:r>
      <w:proofErr w:type="spellEnd"/>
      <w:r w:rsidRPr="00FC4552">
        <w:rPr>
          <w:rFonts w:ascii="Times New Roman" w:hAnsi="Times New Roman" w:cs="Times New Roman"/>
          <w:sz w:val="28"/>
          <w:szCs w:val="28"/>
        </w:rPr>
        <w:t>). Жалоба также может быть принята при личном приеме заявителя.</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5.3. Жалоба заявителя на решения и действия (бездействие) должностных лиц, сотрудников администрации подается Главе. Жалоба на решение, принятое Главой, рассматривается непосредственно Главой.</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5.4. Жалоба должна содержать:</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1) наименование администрации, должностного лица администрации либо сотрудника администрации, решения и действия (бездействие) которых обжалуются;</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proofErr w:type="gramStart"/>
      <w:r w:rsidRPr="00FC4552">
        <w:rPr>
          <w:rFonts w:ascii="Times New Roman" w:hAnsi="Times New Roman" w:cs="Times New Roman"/>
          <w:sz w:val="28"/>
          <w:szCs w:val="28"/>
        </w:rPr>
        <w:t>2)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3) сведения об обжалуемых решениях и действиях (бездействии) администрации, должностного лица администрации либо сотрудника администрации;</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4) доводы, на основании которых заявитель не согласен с решением и действием (бездействием) администрации, должностного лица администрации либо сотрудника администрации. Заявителем могут быть представлены документы (при наличии), подтверждающие доводы заявителя, либо их копии.</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При подаче жалобы заявитель вправе получить в администрации копии документов, подтверждающих обжалуемое действие (бездействие) должностного лица.</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5.5. </w:t>
      </w:r>
      <w:proofErr w:type="gramStart"/>
      <w:r w:rsidRPr="00FC4552">
        <w:rPr>
          <w:rFonts w:ascii="Times New Roman" w:hAnsi="Times New Roman" w:cs="Times New Roman"/>
          <w:sz w:val="28"/>
          <w:szCs w:val="28"/>
        </w:rPr>
        <w:t>Жалоба подлежит рассмотрению в течение 15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(пяти) рабочих дней со дня ее регистрации.</w:t>
      </w:r>
      <w:proofErr w:type="gramEnd"/>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lastRenderedPageBreak/>
        <w:t>5.6. По результатам рассмотрения жалобы должностное лицо, наделенное полномочиями по рассмотрению жалоб в соответствии с пунктом 5.3 административного регламента, принимает одно из следующих решений:</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proofErr w:type="gramStart"/>
      <w:r w:rsidRPr="00FC4552">
        <w:rPr>
          <w:rFonts w:ascii="Times New Roman" w:hAnsi="Times New Roman" w:cs="Times New Roman"/>
          <w:sz w:val="28"/>
          <w:szCs w:val="28"/>
        </w:rPr>
        <w:t>1) удовлетворяет жалобу, в том числе в форме отмены принятого решения, исправления допущенных администрацией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а также в иных формах;</w:t>
      </w:r>
      <w:proofErr w:type="gramEnd"/>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2) отказывает в удовлетворении жалобы.</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5.7. Не позднее дня, следующего за днем принятия решения, указанного в пункте 5.6.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638A5" w:rsidRPr="00FC4552" w:rsidRDefault="004638A5" w:rsidP="00FC4552">
      <w:pPr>
        <w:autoSpaceDE w:val="0"/>
        <w:autoSpaceDN w:val="0"/>
        <w:adjustRightInd w:val="0"/>
        <w:spacing w:after="0"/>
        <w:ind w:firstLine="709"/>
        <w:jc w:val="both"/>
        <w:outlineLvl w:val="1"/>
        <w:rPr>
          <w:rFonts w:ascii="Times New Roman" w:hAnsi="Times New Roman" w:cs="Times New Roman"/>
          <w:sz w:val="28"/>
          <w:szCs w:val="28"/>
        </w:rPr>
      </w:pPr>
      <w:r w:rsidRPr="00FC4552">
        <w:rPr>
          <w:rFonts w:ascii="Times New Roman" w:hAnsi="Times New Roman" w:cs="Times New Roman"/>
          <w:sz w:val="28"/>
          <w:szCs w:val="28"/>
        </w:rPr>
        <w:t xml:space="preserve">5.8. В случае установления в ходе или по результатам </w:t>
      </w:r>
      <w:proofErr w:type="gramStart"/>
      <w:r w:rsidRPr="00FC4552">
        <w:rPr>
          <w:rFonts w:ascii="Times New Roman" w:hAnsi="Times New Roman" w:cs="Times New Roman"/>
          <w:sz w:val="28"/>
          <w:szCs w:val="28"/>
        </w:rPr>
        <w:t>рассмотрения жалобы признаков состава административного правонарушения</w:t>
      </w:r>
      <w:proofErr w:type="gramEnd"/>
      <w:r w:rsidRPr="00FC4552">
        <w:rPr>
          <w:rFonts w:ascii="Times New Roman" w:hAnsi="Times New Roman" w:cs="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638A5" w:rsidRPr="00040448" w:rsidRDefault="004638A5" w:rsidP="004638A5">
      <w:pPr>
        <w:autoSpaceDE w:val="0"/>
        <w:autoSpaceDN w:val="0"/>
        <w:adjustRightInd w:val="0"/>
        <w:ind w:firstLine="709"/>
        <w:jc w:val="right"/>
        <w:outlineLvl w:val="1"/>
        <w:rPr>
          <w:rFonts w:ascii="Times New Roman" w:hAnsi="Times New Roman" w:cs="Times New Roman"/>
        </w:rPr>
      </w:pPr>
      <w:r w:rsidRPr="00822186">
        <w:br w:type="page"/>
      </w:r>
      <w:r w:rsidRPr="00040448">
        <w:rPr>
          <w:rFonts w:ascii="Times New Roman" w:hAnsi="Times New Roman" w:cs="Times New Roman"/>
        </w:rPr>
        <w:lastRenderedPageBreak/>
        <w:t>Приложение № 1</w:t>
      </w:r>
    </w:p>
    <w:p w:rsidR="004638A5" w:rsidRPr="00822186" w:rsidRDefault="004638A5" w:rsidP="004638A5">
      <w:pPr>
        <w:autoSpaceDE w:val="0"/>
        <w:autoSpaceDN w:val="0"/>
        <w:adjustRightInd w:val="0"/>
        <w:jc w:val="right"/>
        <w:outlineLvl w:val="1"/>
      </w:pPr>
      <w:r w:rsidRPr="00040448">
        <w:rPr>
          <w:rFonts w:ascii="Times New Roman" w:hAnsi="Times New Roman" w:cs="Times New Roman"/>
        </w:rPr>
        <w:t xml:space="preserve">к административному регламенту </w:t>
      </w:r>
      <w:r w:rsidRPr="00040448">
        <w:rPr>
          <w:rFonts w:ascii="Times New Roman" w:hAnsi="Times New Roman" w:cs="Times New Roman"/>
        </w:rPr>
        <w:br/>
        <w:t xml:space="preserve">предоставления муниципальной услуги </w:t>
      </w:r>
      <w:r w:rsidRPr="00040448">
        <w:rPr>
          <w:rFonts w:ascii="Times New Roman" w:hAnsi="Times New Roman" w:cs="Times New Roman"/>
        </w:rPr>
        <w:br/>
        <w:t xml:space="preserve">по предоставлению земельных участков </w:t>
      </w:r>
      <w:r w:rsidRPr="00040448">
        <w:rPr>
          <w:rFonts w:ascii="Times New Roman" w:hAnsi="Times New Roman" w:cs="Times New Roman"/>
        </w:rPr>
        <w:br/>
        <w:t>в постоянное (бессрочное) пользование</w:t>
      </w:r>
      <w:r w:rsidRPr="00822186">
        <w:br/>
      </w:r>
    </w:p>
    <w:p w:rsidR="004638A5" w:rsidRPr="00822186" w:rsidRDefault="004638A5" w:rsidP="004638A5">
      <w:pPr>
        <w:autoSpaceDE w:val="0"/>
        <w:autoSpaceDN w:val="0"/>
        <w:adjustRightInd w:val="0"/>
        <w:jc w:val="center"/>
        <w:outlineLvl w:val="1"/>
      </w:pPr>
      <w:r w:rsidRPr="00822186">
        <w:t>ПРИМЕРНАЯ ФОРМА</w:t>
      </w:r>
    </w:p>
    <w:p w:rsidR="004638A5" w:rsidRPr="00822186" w:rsidRDefault="004638A5" w:rsidP="004638A5">
      <w:pPr>
        <w:autoSpaceDE w:val="0"/>
        <w:autoSpaceDN w:val="0"/>
        <w:adjustRightInd w:val="0"/>
        <w:ind w:firstLine="540"/>
        <w:jc w:val="both"/>
        <w:outlineLvl w:val="1"/>
      </w:pP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____________________________________________________</w:t>
      </w:r>
    </w:p>
    <w:p w:rsidR="004638A5" w:rsidRPr="00822186" w:rsidRDefault="004638A5" w:rsidP="004638A5">
      <w:pPr>
        <w:pStyle w:val="ConsPlusNonformat"/>
        <w:rPr>
          <w:rFonts w:ascii="Times New Roman" w:hAnsi="Times New Roman" w:cs="Times New Roman"/>
          <w:sz w:val="22"/>
          <w:szCs w:val="22"/>
        </w:rPr>
      </w:pPr>
      <w:r w:rsidRPr="00822186">
        <w:rPr>
          <w:rFonts w:ascii="Times New Roman" w:hAnsi="Times New Roman" w:cs="Times New Roman"/>
          <w:sz w:val="22"/>
          <w:szCs w:val="22"/>
        </w:rPr>
        <w:t xml:space="preserve">     (указывается наименование должности главы администрации)</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____________________________________________________</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____________________________________________________</w:t>
      </w:r>
    </w:p>
    <w:p w:rsidR="004638A5" w:rsidRPr="00822186" w:rsidRDefault="004638A5" w:rsidP="004638A5">
      <w:pPr>
        <w:pStyle w:val="ConsPlusNonformat"/>
        <w:rPr>
          <w:rFonts w:ascii="Times New Roman" w:hAnsi="Times New Roman" w:cs="Times New Roman"/>
          <w:sz w:val="22"/>
          <w:szCs w:val="22"/>
        </w:rPr>
      </w:pPr>
      <w:r w:rsidRPr="00822186">
        <w:rPr>
          <w:rFonts w:ascii="Times New Roman" w:hAnsi="Times New Roman" w:cs="Times New Roman"/>
          <w:sz w:val="22"/>
          <w:szCs w:val="22"/>
        </w:rPr>
        <w:t>(наименование юридического лица)</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4"/>
          <w:szCs w:val="24"/>
        </w:rPr>
        <w:t>(место нахождения юридического лица)</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4"/>
          <w:szCs w:val="24"/>
        </w:rPr>
      </w:pPr>
      <w:proofErr w:type="gramStart"/>
      <w:r w:rsidRPr="00822186">
        <w:rPr>
          <w:rFonts w:ascii="Times New Roman" w:hAnsi="Times New Roman" w:cs="Times New Roman"/>
          <w:sz w:val="24"/>
          <w:szCs w:val="24"/>
        </w:rPr>
        <w:t xml:space="preserve">(государственный регистрационный номер записи </w:t>
      </w:r>
      <w:r w:rsidRPr="00822186">
        <w:rPr>
          <w:rFonts w:ascii="Times New Roman" w:hAnsi="Times New Roman" w:cs="Times New Roman"/>
          <w:sz w:val="24"/>
          <w:szCs w:val="24"/>
        </w:rPr>
        <w:br/>
        <w:t xml:space="preserve">                                                     о государственной регистрации юридического лица в едином </w:t>
      </w:r>
      <w:r w:rsidRPr="00822186">
        <w:rPr>
          <w:rFonts w:ascii="Times New Roman" w:hAnsi="Times New Roman" w:cs="Times New Roman"/>
          <w:sz w:val="24"/>
          <w:szCs w:val="24"/>
        </w:rPr>
        <w:br/>
        <w:t xml:space="preserve">                                                   государственном реестре юридических лиц, идентификационный</w:t>
      </w:r>
      <w:proofErr w:type="gramEnd"/>
    </w:p>
    <w:p w:rsidR="004638A5" w:rsidRPr="00822186" w:rsidRDefault="004638A5" w:rsidP="004638A5">
      <w:pPr>
        <w:pStyle w:val="ConsPlusNonformat"/>
        <w:rPr>
          <w:rFonts w:ascii="Times New Roman" w:hAnsi="Times New Roman" w:cs="Times New Roman"/>
          <w:sz w:val="24"/>
          <w:szCs w:val="24"/>
        </w:rPr>
      </w:pPr>
      <w:r w:rsidRPr="00822186">
        <w:rPr>
          <w:rFonts w:ascii="Times New Roman" w:hAnsi="Times New Roman" w:cs="Times New Roman"/>
          <w:sz w:val="24"/>
          <w:szCs w:val="24"/>
        </w:rPr>
        <w:t xml:space="preserve">                                                                                номер налогоплательщика)</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___________________________________________________</w:t>
      </w:r>
    </w:p>
    <w:p w:rsidR="004638A5" w:rsidRPr="00822186" w:rsidRDefault="004638A5" w:rsidP="004638A5">
      <w:pPr>
        <w:pStyle w:val="ConsPlusNonformat"/>
        <w:rPr>
          <w:rFonts w:ascii="Times New Roman" w:hAnsi="Times New Roman" w:cs="Times New Roman"/>
          <w:sz w:val="24"/>
          <w:szCs w:val="24"/>
        </w:rPr>
      </w:pPr>
      <w:r w:rsidRPr="00822186">
        <w:rPr>
          <w:rFonts w:ascii="Times New Roman" w:hAnsi="Times New Roman" w:cs="Times New Roman"/>
          <w:sz w:val="24"/>
          <w:szCs w:val="24"/>
        </w:rPr>
        <w:t xml:space="preserve">                                                               (почтовый адрес и (или) адрес электронной почты </w:t>
      </w:r>
      <w:r w:rsidRPr="00822186">
        <w:rPr>
          <w:rFonts w:ascii="Times New Roman" w:hAnsi="Times New Roman" w:cs="Times New Roman"/>
          <w:sz w:val="24"/>
          <w:szCs w:val="24"/>
        </w:rPr>
        <w:br/>
        <w:t xml:space="preserve">                                                                                      для связи с заявителем)</w:t>
      </w: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 xml:space="preserve">                                          </w:t>
      </w:r>
      <w:proofErr w:type="spellStart"/>
      <w:r w:rsidRPr="00822186">
        <w:rPr>
          <w:rFonts w:ascii="Times New Roman" w:hAnsi="Times New Roman" w:cs="Times New Roman"/>
          <w:sz w:val="28"/>
          <w:szCs w:val="28"/>
        </w:rPr>
        <w:t>телефон:________________</w:t>
      </w:r>
      <w:proofErr w:type="spellEnd"/>
      <w:r w:rsidRPr="00822186">
        <w:rPr>
          <w:rFonts w:ascii="Times New Roman" w:hAnsi="Times New Roman" w:cs="Times New Roman"/>
          <w:sz w:val="28"/>
          <w:szCs w:val="28"/>
        </w:rPr>
        <w:t xml:space="preserve">, факс </w:t>
      </w:r>
      <w:r w:rsidRPr="00822186">
        <w:rPr>
          <w:rFonts w:ascii="Times New Roman" w:hAnsi="Times New Roman" w:cs="Times New Roman"/>
          <w:sz w:val="24"/>
          <w:szCs w:val="24"/>
        </w:rPr>
        <w:t>(при наличии)</w:t>
      </w:r>
      <w:r w:rsidRPr="00822186">
        <w:rPr>
          <w:rFonts w:ascii="Times New Roman" w:hAnsi="Times New Roman" w:cs="Times New Roman"/>
          <w:sz w:val="28"/>
          <w:szCs w:val="28"/>
        </w:rPr>
        <w:t>__________</w:t>
      </w:r>
    </w:p>
    <w:p w:rsidR="004638A5" w:rsidRPr="00822186" w:rsidRDefault="004638A5" w:rsidP="004638A5">
      <w:pPr>
        <w:pStyle w:val="ConsPlusNonformat"/>
        <w:jc w:val="center"/>
        <w:rPr>
          <w:rFonts w:ascii="Times New Roman" w:hAnsi="Times New Roman" w:cs="Times New Roman"/>
          <w:sz w:val="28"/>
          <w:szCs w:val="28"/>
        </w:rPr>
      </w:pPr>
    </w:p>
    <w:p w:rsidR="004638A5" w:rsidRPr="00822186" w:rsidRDefault="004638A5" w:rsidP="004638A5">
      <w:pPr>
        <w:pStyle w:val="ConsPlusNonformat"/>
        <w:jc w:val="center"/>
        <w:rPr>
          <w:rFonts w:ascii="Times New Roman" w:hAnsi="Times New Roman" w:cs="Times New Roman"/>
          <w:sz w:val="28"/>
          <w:szCs w:val="28"/>
        </w:rPr>
      </w:pPr>
      <w:r w:rsidRPr="00822186">
        <w:rPr>
          <w:rFonts w:ascii="Times New Roman" w:hAnsi="Times New Roman" w:cs="Times New Roman"/>
          <w:sz w:val="28"/>
          <w:szCs w:val="28"/>
        </w:rPr>
        <w:t>ЗАЯВЛЕНИЕ</w:t>
      </w:r>
    </w:p>
    <w:p w:rsidR="004638A5" w:rsidRPr="00822186" w:rsidRDefault="004638A5" w:rsidP="004638A5">
      <w:pPr>
        <w:pStyle w:val="ConsPlusNonformat"/>
        <w:jc w:val="center"/>
        <w:rPr>
          <w:rFonts w:ascii="Times New Roman" w:hAnsi="Times New Roman" w:cs="Times New Roman"/>
          <w:sz w:val="28"/>
          <w:szCs w:val="28"/>
        </w:rPr>
      </w:pPr>
    </w:p>
    <w:p w:rsidR="004638A5" w:rsidRPr="00822186" w:rsidRDefault="004638A5" w:rsidP="004638A5">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39.9</w:t>
      </w:r>
      <w:r w:rsidRPr="00822186">
        <w:rPr>
          <w:rFonts w:ascii="Times New Roman" w:hAnsi="Times New Roman" w:cs="Times New Roman"/>
          <w:sz w:val="28"/>
          <w:szCs w:val="28"/>
        </w:rPr>
        <w:t xml:space="preserve"> Земельного кодекса Российской Федерации прошу предоставить в постоянное (бессрочное) пользование земельный участок:</w:t>
      </w:r>
    </w:p>
    <w:p w:rsidR="004638A5" w:rsidRPr="00822186" w:rsidRDefault="004638A5" w:rsidP="004638A5">
      <w:pPr>
        <w:pStyle w:val="ConsPlusNonformat"/>
        <w:ind w:left="709"/>
        <w:jc w:val="both"/>
        <w:rPr>
          <w:rFonts w:ascii="Times New Roman" w:hAnsi="Times New Roman" w:cs="Times New Roman"/>
          <w:sz w:val="28"/>
          <w:szCs w:val="28"/>
        </w:rPr>
      </w:pPr>
      <w:r w:rsidRPr="00822186">
        <w:rPr>
          <w:rFonts w:ascii="Times New Roman" w:hAnsi="Times New Roman" w:cs="Times New Roman"/>
          <w:sz w:val="28"/>
          <w:szCs w:val="28"/>
        </w:rPr>
        <w:t xml:space="preserve">- кадастровый номер земельного </w:t>
      </w:r>
      <w:proofErr w:type="spellStart"/>
      <w:r w:rsidRPr="00822186">
        <w:rPr>
          <w:rFonts w:ascii="Times New Roman" w:hAnsi="Times New Roman" w:cs="Times New Roman"/>
          <w:sz w:val="28"/>
          <w:szCs w:val="28"/>
        </w:rPr>
        <w:t>участка____________________________</w:t>
      </w:r>
      <w:proofErr w:type="spellEnd"/>
      <w:r w:rsidRPr="00822186">
        <w:rPr>
          <w:rFonts w:ascii="Times New Roman" w:hAnsi="Times New Roman" w:cs="Times New Roman"/>
          <w:sz w:val="28"/>
          <w:szCs w:val="28"/>
        </w:rPr>
        <w:t>;</w:t>
      </w:r>
    </w:p>
    <w:p w:rsidR="004638A5" w:rsidRPr="00822186" w:rsidRDefault="004638A5" w:rsidP="004638A5">
      <w:pPr>
        <w:pStyle w:val="ConsPlusNonformat"/>
        <w:ind w:left="709"/>
        <w:jc w:val="both"/>
        <w:rPr>
          <w:rFonts w:ascii="Times New Roman" w:hAnsi="Times New Roman" w:cs="Times New Roman"/>
          <w:sz w:val="28"/>
          <w:szCs w:val="28"/>
        </w:rPr>
      </w:pPr>
      <w:r w:rsidRPr="00822186">
        <w:rPr>
          <w:rFonts w:ascii="Times New Roman" w:hAnsi="Times New Roman" w:cs="Times New Roman"/>
          <w:sz w:val="28"/>
          <w:szCs w:val="28"/>
        </w:rPr>
        <w:t>- реквизиты решения об изъятии земельного участка для государственных или муниципальных ну</w:t>
      </w:r>
      <w:proofErr w:type="gramStart"/>
      <w:r w:rsidRPr="00822186">
        <w:rPr>
          <w:rFonts w:ascii="Times New Roman" w:hAnsi="Times New Roman" w:cs="Times New Roman"/>
          <w:sz w:val="28"/>
          <w:szCs w:val="28"/>
        </w:rPr>
        <w:t>жд в сл</w:t>
      </w:r>
      <w:proofErr w:type="gramEnd"/>
      <w:r w:rsidRPr="00822186">
        <w:rPr>
          <w:rFonts w:ascii="Times New Roman" w:hAnsi="Times New Roman" w:cs="Times New Roman"/>
          <w:sz w:val="28"/>
          <w:szCs w:val="28"/>
        </w:rPr>
        <w:t xml:space="preserve">учае, если земельный участок предоставляется взамен земельного участка, изымаемого для государственных или муниципальных </w:t>
      </w:r>
      <w:proofErr w:type="spellStart"/>
      <w:r w:rsidRPr="00822186">
        <w:rPr>
          <w:rFonts w:ascii="Times New Roman" w:hAnsi="Times New Roman" w:cs="Times New Roman"/>
          <w:sz w:val="28"/>
          <w:szCs w:val="28"/>
        </w:rPr>
        <w:t>нужд___________________________</w:t>
      </w:r>
      <w:proofErr w:type="spellEnd"/>
      <w:r w:rsidRPr="00822186">
        <w:rPr>
          <w:rFonts w:ascii="Times New Roman" w:hAnsi="Times New Roman" w:cs="Times New Roman"/>
          <w:sz w:val="28"/>
          <w:szCs w:val="28"/>
        </w:rPr>
        <w:t>;</w:t>
      </w:r>
    </w:p>
    <w:p w:rsidR="004638A5" w:rsidRPr="00822186" w:rsidRDefault="004638A5" w:rsidP="004638A5">
      <w:pPr>
        <w:pStyle w:val="ConsPlusNonformat"/>
        <w:ind w:left="709"/>
        <w:jc w:val="both"/>
        <w:rPr>
          <w:rFonts w:ascii="Times New Roman" w:hAnsi="Times New Roman" w:cs="Times New Roman"/>
          <w:sz w:val="28"/>
          <w:szCs w:val="28"/>
        </w:rPr>
      </w:pPr>
      <w:r w:rsidRPr="00822186">
        <w:rPr>
          <w:rFonts w:ascii="Times New Roman" w:hAnsi="Times New Roman" w:cs="Times New Roman"/>
          <w:sz w:val="28"/>
          <w:szCs w:val="28"/>
        </w:rPr>
        <w:t xml:space="preserve">- цель использования земельного </w:t>
      </w:r>
      <w:proofErr w:type="spellStart"/>
      <w:r w:rsidRPr="00822186">
        <w:rPr>
          <w:rFonts w:ascii="Times New Roman" w:hAnsi="Times New Roman" w:cs="Times New Roman"/>
          <w:sz w:val="28"/>
          <w:szCs w:val="28"/>
        </w:rPr>
        <w:t>участка_____________________________</w:t>
      </w:r>
      <w:proofErr w:type="spellEnd"/>
      <w:r w:rsidRPr="00822186">
        <w:rPr>
          <w:rFonts w:ascii="Times New Roman" w:hAnsi="Times New Roman" w:cs="Times New Roman"/>
          <w:sz w:val="28"/>
          <w:szCs w:val="28"/>
        </w:rPr>
        <w:t>;</w:t>
      </w:r>
    </w:p>
    <w:p w:rsidR="004638A5" w:rsidRPr="00822186" w:rsidRDefault="004638A5" w:rsidP="004638A5">
      <w:pPr>
        <w:pStyle w:val="ConsPlusNonformat"/>
        <w:ind w:left="709"/>
        <w:jc w:val="both"/>
        <w:rPr>
          <w:rFonts w:ascii="Times New Roman" w:hAnsi="Times New Roman" w:cs="Times New Roman"/>
          <w:sz w:val="28"/>
          <w:szCs w:val="28"/>
        </w:rPr>
      </w:pPr>
      <w:r w:rsidRPr="00822186">
        <w:rPr>
          <w:rFonts w:ascii="Times New Roman" w:hAnsi="Times New Roman" w:cs="Times New Roman"/>
          <w:sz w:val="28"/>
          <w:szCs w:val="28"/>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w:t>
      </w:r>
      <w:proofErr w:type="spellStart"/>
      <w:r w:rsidRPr="00822186">
        <w:rPr>
          <w:rFonts w:ascii="Times New Roman" w:hAnsi="Times New Roman" w:cs="Times New Roman"/>
          <w:sz w:val="28"/>
          <w:szCs w:val="28"/>
        </w:rPr>
        <w:t>проектом______________</w:t>
      </w:r>
      <w:proofErr w:type="spellEnd"/>
      <w:r w:rsidRPr="00822186">
        <w:rPr>
          <w:rFonts w:ascii="Times New Roman" w:hAnsi="Times New Roman" w:cs="Times New Roman"/>
          <w:sz w:val="28"/>
          <w:szCs w:val="28"/>
        </w:rPr>
        <w:t>;</w:t>
      </w:r>
    </w:p>
    <w:p w:rsidR="004638A5" w:rsidRPr="00822186" w:rsidRDefault="004638A5" w:rsidP="004638A5">
      <w:pPr>
        <w:pStyle w:val="ConsPlusNonformat"/>
        <w:ind w:left="709"/>
        <w:jc w:val="both"/>
        <w:rPr>
          <w:rFonts w:ascii="Times New Roman" w:hAnsi="Times New Roman" w:cs="Times New Roman"/>
          <w:sz w:val="28"/>
          <w:szCs w:val="28"/>
        </w:rPr>
      </w:pPr>
      <w:r w:rsidRPr="00822186">
        <w:rPr>
          <w:rFonts w:ascii="Times New Roman" w:hAnsi="Times New Roman" w:cs="Times New Roman"/>
          <w:sz w:val="28"/>
          <w:szCs w:val="28"/>
        </w:rPr>
        <w:t xml:space="preserve">- реквизиты решения о предварительном согласовании </w:t>
      </w:r>
      <w:r w:rsidRPr="00822186">
        <w:rPr>
          <w:rFonts w:ascii="Times New Roman" w:hAnsi="Times New Roman" w:cs="Times New Roman"/>
          <w:sz w:val="28"/>
          <w:szCs w:val="28"/>
        </w:rPr>
        <w:br/>
        <w:t xml:space="preserve">предоставления земельного участка в случае, если земельный участок </w:t>
      </w:r>
      <w:r w:rsidRPr="00822186">
        <w:rPr>
          <w:rFonts w:ascii="Times New Roman" w:hAnsi="Times New Roman" w:cs="Times New Roman"/>
          <w:sz w:val="28"/>
          <w:szCs w:val="28"/>
        </w:rPr>
        <w:lastRenderedPageBreak/>
        <w:t xml:space="preserve">образовывался или его границы уточнялись на основании данного </w:t>
      </w:r>
      <w:proofErr w:type="spellStart"/>
      <w:r w:rsidRPr="00822186">
        <w:rPr>
          <w:rFonts w:ascii="Times New Roman" w:hAnsi="Times New Roman" w:cs="Times New Roman"/>
          <w:sz w:val="28"/>
          <w:szCs w:val="28"/>
        </w:rPr>
        <w:t>решения_______________________________________________________</w:t>
      </w:r>
      <w:proofErr w:type="spellEnd"/>
      <w:r w:rsidRPr="00822186">
        <w:rPr>
          <w:rFonts w:ascii="Times New Roman" w:hAnsi="Times New Roman" w:cs="Times New Roman"/>
          <w:sz w:val="28"/>
          <w:szCs w:val="28"/>
        </w:rPr>
        <w:t>;</w:t>
      </w:r>
    </w:p>
    <w:p w:rsidR="004638A5" w:rsidRPr="00822186" w:rsidRDefault="004638A5" w:rsidP="004638A5">
      <w:pPr>
        <w:pStyle w:val="ConsPlusNonformat"/>
        <w:ind w:left="709"/>
        <w:jc w:val="both"/>
        <w:rPr>
          <w:rFonts w:ascii="Times New Roman" w:hAnsi="Times New Roman" w:cs="Times New Roman"/>
          <w:sz w:val="28"/>
          <w:szCs w:val="28"/>
        </w:rPr>
      </w:pPr>
    </w:p>
    <w:p w:rsidR="004638A5" w:rsidRPr="00822186" w:rsidRDefault="004638A5" w:rsidP="004638A5">
      <w:pPr>
        <w:pStyle w:val="ConsPlusNonformat"/>
        <w:ind w:firstLine="709"/>
        <w:jc w:val="both"/>
        <w:rPr>
          <w:rFonts w:ascii="Times New Roman" w:hAnsi="Times New Roman" w:cs="Times New Roman"/>
          <w:sz w:val="28"/>
          <w:szCs w:val="28"/>
        </w:rPr>
      </w:pPr>
      <w:r w:rsidRPr="00822186">
        <w:rPr>
          <w:rFonts w:ascii="Times New Roman" w:hAnsi="Times New Roman" w:cs="Times New Roman"/>
          <w:sz w:val="28"/>
          <w:szCs w:val="28"/>
        </w:rPr>
        <w:t>Прошу уведомить о получении заявления о предоставлении земельного участка, о результате предоставления муниципальной услуги:</w:t>
      </w:r>
    </w:p>
    <w:p w:rsidR="004638A5" w:rsidRPr="00822186" w:rsidRDefault="00026DB7" w:rsidP="004638A5">
      <w:pPr>
        <w:pStyle w:val="ConsPlusNonformat"/>
        <w:ind w:firstLine="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13" o:spid="_x0000_s1026" style="position:absolute;left:0;text-align:left;margin-left:36.35pt;margin-top:3.95pt;width:9pt;height:9.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"/>
        </w:pict>
      </w:r>
      <w:r w:rsidR="004638A5" w:rsidRPr="00822186">
        <w:rPr>
          <w:rFonts w:ascii="Times New Roman" w:hAnsi="Times New Roman" w:cs="Times New Roman"/>
          <w:sz w:val="28"/>
          <w:szCs w:val="28"/>
        </w:rPr>
        <w:t xml:space="preserve">    по телефону;</w:t>
      </w:r>
    </w:p>
    <w:p w:rsidR="004638A5" w:rsidRPr="00822186" w:rsidRDefault="00026DB7" w:rsidP="004638A5">
      <w:pPr>
        <w:pStyle w:val="ConsPlusNonformat"/>
        <w:ind w:left="720"/>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12" o:spid="_x0000_s1035" style="position:absolute;left:0;text-align:left;margin-left:36.35pt;margin-top:2.1pt;width:9pt;height:9.7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"/>
        </w:pict>
      </w:r>
      <w:r w:rsidR="004638A5" w:rsidRPr="00822186">
        <w:rPr>
          <w:rFonts w:ascii="Times New Roman" w:hAnsi="Times New Roman" w:cs="Times New Roman"/>
          <w:sz w:val="28"/>
          <w:szCs w:val="28"/>
        </w:rPr>
        <w:t xml:space="preserve">    сообщением на электронную почту;</w:t>
      </w:r>
    </w:p>
    <w:p w:rsidR="004638A5" w:rsidRPr="00822186" w:rsidRDefault="00026DB7" w:rsidP="004638A5">
      <w:pPr>
        <w:pStyle w:val="ConsPlusNonformat"/>
        <w:ind w:firstLine="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11" o:spid="_x0000_s1034" style="position:absolute;left:0;text-align:left;margin-left:36.35pt;margin-top:3.95pt;width:9pt;height:9.75pt;z-index:2516684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"/>
        </w:pict>
      </w:r>
      <w:r w:rsidR="004638A5" w:rsidRPr="00822186">
        <w:rPr>
          <w:rFonts w:ascii="Times New Roman" w:hAnsi="Times New Roman" w:cs="Times New Roman"/>
          <w:sz w:val="28"/>
          <w:szCs w:val="28"/>
        </w:rPr>
        <w:t xml:space="preserve">    в личный кабинет ФГИС «Единый портал государственных и муниципальных услуг (функций)»;</w:t>
      </w:r>
    </w:p>
    <w:p w:rsidR="004638A5" w:rsidRPr="00822186" w:rsidRDefault="00026DB7" w:rsidP="004638A5">
      <w:pPr>
        <w:pStyle w:val="ConsPlusNonformat"/>
        <w:ind w:left="720"/>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10" o:spid="_x0000_s1033" style="position:absolute;left:0;text-align:left;margin-left:36.35pt;margin-top:1.75pt;width:9pt;height:9.7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"/>
        </w:pict>
      </w:r>
      <w:r w:rsidR="004638A5" w:rsidRPr="00822186">
        <w:rPr>
          <w:rFonts w:ascii="Times New Roman" w:hAnsi="Times New Roman" w:cs="Times New Roman"/>
          <w:sz w:val="28"/>
          <w:szCs w:val="28"/>
        </w:rPr>
        <w:t xml:space="preserve">    почтовым сообщением.</w:t>
      </w:r>
    </w:p>
    <w:p w:rsidR="004638A5" w:rsidRPr="00822186" w:rsidRDefault="004638A5" w:rsidP="004638A5">
      <w:pPr>
        <w:pStyle w:val="ConsPlusNonformat"/>
        <w:ind w:firstLine="709"/>
        <w:jc w:val="both"/>
        <w:rPr>
          <w:rFonts w:ascii="Times New Roman" w:hAnsi="Times New Roman" w:cs="Times New Roman"/>
          <w:sz w:val="28"/>
          <w:szCs w:val="28"/>
        </w:rPr>
      </w:pPr>
      <w:r w:rsidRPr="00822186">
        <w:rPr>
          <w:rFonts w:ascii="Times New Roman" w:hAnsi="Times New Roman" w:cs="Times New Roman"/>
          <w:sz w:val="28"/>
          <w:szCs w:val="28"/>
        </w:rPr>
        <w:t>В случае принятия решения о предоставлении земельного участка прошу постановление о предоставлении земельного участка в постоянное (бессрочное) пользование:</w:t>
      </w:r>
    </w:p>
    <w:p w:rsidR="004638A5" w:rsidRPr="00822186" w:rsidRDefault="00026DB7" w:rsidP="004638A5">
      <w:pPr>
        <w:pStyle w:val="ConsPlusNonformat"/>
        <w:ind w:left="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9" o:spid="_x0000_s1032" style="position:absolute;left:0;text-align:left;margin-left:36.35pt;margin-top:3.95pt;width:9pt;height:9.7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"/>
        </w:pict>
      </w:r>
      <w:r w:rsidR="004638A5" w:rsidRPr="00822186">
        <w:rPr>
          <w:rFonts w:ascii="Times New Roman" w:hAnsi="Times New Roman" w:cs="Times New Roman"/>
          <w:sz w:val="28"/>
          <w:szCs w:val="28"/>
        </w:rPr>
        <w:t xml:space="preserve">    выдать в (</w:t>
      </w:r>
      <w:r w:rsidR="004638A5" w:rsidRPr="00822186">
        <w:rPr>
          <w:rFonts w:ascii="Times New Roman" w:hAnsi="Times New Roman" w:cs="Times New Roman"/>
          <w:i/>
          <w:sz w:val="28"/>
          <w:szCs w:val="28"/>
        </w:rPr>
        <w:t>указывается наименование местной администрации)</w:t>
      </w:r>
      <w:r w:rsidR="004638A5" w:rsidRPr="00822186">
        <w:rPr>
          <w:rFonts w:ascii="Times New Roman" w:hAnsi="Times New Roman" w:cs="Times New Roman"/>
          <w:sz w:val="28"/>
          <w:szCs w:val="28"/>
        </w:rPr>
        <w:t>;</w:t>
      </w:r>
    </w:p>
    <w:p w:rsidR="004638A5" w:rsidRPr="00822186" w:rsidRDefault="00026DB7" w:rsidP="004638A5">
      <w:pPr>
        <w:pStyle w:val="ConsPlusNonformat"/>
        <w:ind w:left="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8" o:spid="_x0000_s1031" style="position:absolute;left:0;text-align:left;margin-left:36.35pt;margin-top:1.5pt;width:9pt;height:9.75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"/>
        </w:pict>
      </w:r>
      <w:r w:rsidR="004638A5" w:rsidRPr="00822186">
        <w:rPr>
          <w:rFonts w:ascii="Times New Roman" w:hAnsi="Times New Roman" w:cs="Times New Roman"/>
          <w:sz w:val="28"/>
          <w:szCs w:val="28"/>
        </w:rPr>
        <w:t xml:space="preserve">    выдать в филиале ГАУ НСО «МФЦ» (указывается в случае направления заявления посредством МФЦ);</w:t>
      </w:r>
    </w:p>
    <w:p w:rsidR="004638A5" w:rsidRPr="00822186" w:rsidRDefault="00026DB7" w:rsidP="004638A5">
      <w:pPr>
        <w:pStyle w:val="ConsPlusNonformat"/>
        <w:ind w:left="709"/>
        <w:jc w:val="both"/>
        <w:rPr>
          <w:rFonts w:ascii="Times New Roman" w:hAnsi="Times New Roman" w:cs="Times New Roman"/>
          <w:sz w:val="28"/>
          <w:szCs w:val="28"/>
        </w:rPr>
      </w:pPr>
      <w:r>
        <w:rPr>
          <w:rFonts w:ascii="Times New Roman" w:hAnsi="Times New Roman" w:cs="Times New Roman"/>
          <w:noProof/>
          <w:sz w:val="28"/>
          <w:szCs w:val="28"/>
        </w:rPr>
        <w:pict>
          <v:rect id="Прямоугольник 7" o:spid="_x0000_s1030" style="position:absolute;left:0;text-align:left;margin-left:36.35pt;margin-top:1.75pt;width:9pt;height:9.7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"/>
        </w:pict>
      </w:r>
      <w:r w:rsidR="004638A5" w:rsidRPr="00822186">
        <w:rPr>
          <w:rFonts w:ascii="Times New Roman" w:hAnsi="Times New Roman" w:cs="Times New Roman"/>
          <w:sz w:val="28"/>
          <w:szCs w:val="28"/>
        </w:rPr>
        <w:t xml:space="preserve">    направить почтовым сообщением.</w:t>
      </w:r>
    </w:p>
    <w:p w:rsidR="004638A5" w:rsidRPr="00822186" w:rsidRDefault="004638A5" w:rsidP="004638A5">
      <w:pPr>
        <w:pStyle w:val="ConsPlusNonformat"/>
        <w:ind w:left="720"/>
        <w:jc w:val="both"/>
        <w:rPr>
          <w:rFonts w:ascii="Times New Roman" w:hAnsi="Times New Roman" w:cs="Times New Roman"/>
          <w:sz w:val="28"/>
          <w:szCs w:val="28"/>
        </w:rPr>
      </w:pPr>
    </w:p>
    <w:p w:rsidR="004638A5" w:rsidRPr="00822186" w:rsidRDefault="004638A5" w:rsidP="004638A5">
      <w:pPr>
        <w:pStyle w:val="ConsPlusNonformat"/>
        <w:spacing w:after="120"/>
        <w:ind w:firstLine="709"/>
        <w:jc w:val="both"/>
        <w:rPr>
          <w:rFonts w:ascii="Times New Roman" w:hAnsi="Times New Roman" w:cs="Times New Roman"/>
          <w:sz w:val="28"/>
          <w:szCs w:val="28"/>
        </w:rPr>
      </w:pPr>
      <w:r w:rsidRPr="00822186">
        <w:rPr>
          <w:rFonts w:ascii="Times New Roman" w:hAnsi="Times New Roman" w:cs="Times New Roman"/>
          <w:sz w:val="28"/>
          <w:szCs w:val="28"/>
        </w:rPr>
        <w:t>К заявлению прилагаются следующие документы (заполняется по желанию заявителя):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6946"/>
        <w:gridCol w:w="1134"/>
        <w:gridCol w:w="1382"/>
      </w:tblGrid>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r w:rsidRPr="00822186">
              <w:rPr>
                <w:rFonts w:ascii="Times New Roman" w:hAnsi="Times New Roman" w:cs="Times New Roman"/>
                <w:sz w:val="28"/>
                <w:szCs w:val="28"/>
              </w:rPr>
              <w:t xml:space="preserve">№ </w:t>
            </w:r>
            <w:proofErr w:type="spellStart"/>
            <w:proofErr w:type="gramStart"/>
            <w:r w:rsidRPr="00822186">
              <w:rPr>
                <w:rFonts w:ascii="Times New Roman" w:hAnsi="Times New Roman" w:cs="Times New Roman"/>
                <w:sz w:val="28"/>
                <w:szCs w:val="28"/>
              </w:rPr>
              <w:t>п</w:t>
            </w:r>
            <w:proofErr w:type="spellEnd"/>
            <w:proofErr w:type="gramEnd"/>
            <w:r w:rsidRPr="00822186">
              <w:rPr>
                <w:rFonts w:ascii="Times New Roman" w:hAnsi="Times New Roman" w:cs="Times New Roman"/>
                <w:sz w:val="28"/>
                <w:szCs w:val="28"/>
              </w:rPr>
              <w:t>/</w:t>
            </w:r>
            <w:proofErr w:type="spellStart"/>
            <w:r w:rsidRPr="00822186">
              <w:rPr>
                <w:rFonts w:ascii="Times New Roman" w:hAnsi="Times New Roman" w:cs="Times New Roman"/>
                <w:sz w:val="28"/>
                <w:szCs w:val="28"/>
              </w:rPr>
              <w:t>п</w:t>
            </w:r>
            <w:proofErr w:type="spellEnd"/>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r w:rsidRPr="00822186">
              <w:rPr>
                <w:rFonts w:ascii="Times New Roman" w:hAnsi="Times New Roman" w:cs="Times New Roman"/>
                <w:sz w:val="28"/>
                <w:szCs w:val="28"/>
              </w:rPr>
              <w:t>Наименование документа</w:t>
            </w: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r w:rsidRPr="00822186">
              <w:rPr>
                <w:rFonts w:ascii="Times New Roman" w:hAnsi="Times New Roman" w:cs="Times New Roman"/>
                <w:sz w:val="28"/>
                <w:szCs w:val="28"/>
              </w:rPr>
              <w:t>Кол-во экз.</w:t>
            </w: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r w:rsidRPr="00822186">
              <w:rPr>
                <w:rFonts w:ascii="Times New Roman" w:hAnsi="Times New Roman" w:cs="Times New Roman"/>
                <w:sz w:val="28"/>
                <w:szCs w:val="28"/>
              </w:rPr>
              <w:t>Кол-во листов</w:t>
            </w:r>
          </w:p>
        </w:tc>
      </w:tr>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r>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r>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r>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r>
      <w:tr w:rsidR="004638A5" w:rsidRPr="00822186" w:rsidTr="003B2111">
        <w:tc>
          <w:tcPr>
            <w:tcW w:w="675"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6946"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134"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c>
          <w:tcPr>
            <w:tcW w:w="1382" w:type="dxa"/>
            <w:shd w:val="clear" w:color="auto" w:fill="auto"/>
            <w:vAlign w:val="center"/>
          </w:tcPr>
          <w:p w:rsidR="004638A5" w:rsidRPr="00822186" w:rsidRDefault="004638A5" w:rsidP="003B2111">
            <w:pPr>
              <w:pStyle w:val="ConsPlusNonformat"/>
              <w:jc w:val="center"/>
              <w:rPr>
                <w:rFonts w:ascii="Times New Roman" w:hAnsi="Times New Roman" w:cs="Times New Roman"/>
                <w:sz w:val="28"/>
                <w:szCs w:val="28"/>
              </w:rPr>
            </w:pPr>
          </w:p>
        </w:tc>
      </w:tr>
    </w:tbl>
    <w:p w:rsidR="004638A5" w:rsidRPr="00822186" w:rsidRDefault="004638A5" w:rsidP="004638A5">
      <w:pPr>
        <w:pStyle w:val="ConsPlusNonformat"/>
        <w:rPr>
          <w:rFonts w:ascii="Times New Roman" w:hAnsi="Times New Roman" w:cs="Times New Roman"/>
          <w:sz w:val="28"/>
          <w:szCs w:val="28"/>
        </w:rPr>
      </w:pPr>
    </w:p>
    <w:p w:rsidR="004638A5" w:rsidRPr="00822186" w:rsidRDefault="004638A5" w:rsidP="004638A5">
      <w:pPr>
        <w:pStyle w:val="ConsPlusNonformat"/>
        <w:ind w:firstLine="709"/>
        <w:rPr>
          <w:rFonts w:ascii="Times New Roman" w:hAnsi="Times New Roman" w:cs="Times New Roman"/>
          <w:sz w:val="28"/>
          <w:szCs w:val="28"/>
        </w:rPr>
      </w:pPr>
    </w:p>
    <w:p w:rsidR="004638A5" w:rsidRPr="00822186" w:rsidRDefault="004638A5" w:rsidP="004638A5">
      <w:pPr>
        <w:pStyle w:val="ConsPlusNonformat"/>
        <w:rPr>
          <w:rFonts w:ascii="Times New Roman" w:hAnsi="Times New Roman" w:cs="Times New Roman"/>
          <w:sz w:val="28"/>
          <w:szCs w:val="28"/>
        </w:rPr>
      </w:pPr>
    </w:p>
    <w:p w:rsidR="004638A5" w:rsidRPr="00822186" w:rsidRDefault="004638A5" w:rsidP="004638A5">
      <w:pPr>
        <w:pStyle w:val="ConsPlusNonformat"/>
        <w:rPr>
          <w:rFonts w:ascii="Times New Roman" w:hAnsi="Times New Roman" w:cs="Times New Roman"/>
          <w:sz w:val="28"/>
          <w:szCs w:val="28"/>
        </w:rPr>
      </w:pPr>
      <w:r w:rsidRPr="00822186">
        <w:rPr>
          <w:rFonts w:ascii="Times New Roman" w:hAnsi="Times New Roman" w:cs="Times New Roman"/>
          <w:sz w:val="28"/>
          <w:szCs w:val="28"/>
        </w:rPr>
        <w:t>«___» __________20___ г.      _________                 ____________________________</w:t>
      </w:r>
    </w:p>
    <w:p w:rsidR="004638A5" w:rsidRPr="00822186" w:rsidRDefault="004638A5" w:rsidP="004638A5">
      <w:pPr>
        <w:pStyle w:val="ConsPlusNonformat"/>
        <w:rPr>
          <w:rFonts w:ascii="Times New Roman" w:hAnsi="Times New Roman" w:cs="Times New Roman"/>
          <w:sz w:val="24"/>
          <w:szCs w:val="24"/>
        </w:rPr>
      </w:pPr>
      <w:r w:rsidRPr="00822186">
        <w:rPr>
          <w:rFonts w:ascii="Times New Roman" w:hAnsi="Times New Roman" w:cs="Times New Roman"/>
          <w:sz w:val="24"/>
          <w:szCs w:val="24"/>
        </w:rPr>
        <w:t xml:space="preserve">                                                              (подпись)                                      (фамилия, имя, отчество </w:t>
      </w:r>
      <w:r w:rsidRPr="00822186">
        <w:rPr>
          <w:rFonts w:ascii="Times New Roman" w:hAnsi="Times New Roman" w:cs="Times New Roman"/>
          <w:sz w:val="24"/>
          <w:szCs w:val="24"/>
        </w:rPr>
        <w:br/>
        <w:t xml:space="preserve">                                                                                                                    (последнее – при наличии))</w:t>
      </w:r>
    </w:p>
    <w:p w:rsidR="004638A5" w:rsidRPr="00822186" w:rsidRDefault="004638A5" w:rsidP="004638A5">
      <w:pPr>
        <w:jc w:val="right"/>
      </w:pPr>
    </w:p>
    <w:p w:rsidR="004638A5" w:rsidRPr="00040448" w:rsidRDefault="004638A5" w:rsidP="004638A5">
      <w:pPr>
        <w:jc w:val="right"/>
        <w:rPr>
          <w:rFonts w:ascii="Times New Roman" w:hAnsi="Times New Roman" w:cs="Times New Roman"/>
        </w:rPr>
      </w:pPr>
      <w:r w:rsidRPr="00822186">
        <w:br w:type="page"/>
      </w:r>
      <w:r w:rsidRPr="00040448">
        <w:rPr>
          <w:rFonts w:ascii="Times New Roman" w:hAnsi="Times New Roman" w:cs="Times New Roman"/>
        </w:rPr>
        <w:lastRenderedPageBreak/>
        <w:t>Приложение № 2</w:t>
      </w:r>
    </w:p>
    <w:p w:rsidR="004638A5" w:rsidRPr="00822186" w:rsidRDefault="004638A5" w:rsidP="004638A5">
      <w:pPr>
        <w:autoSpaceDE w:val="0"/>
        <w:autoSpaceDN w:val="0"/>
        <w:adjustRightInd w:val="0"/>
        <w:jc w:val="right"/>
        <w:outlineLvl w:val="1"/>
      </w:pPr>
      <w:r w:rsidRPr="00040448">
        <w:rPr>
          <w:rFonts w:ascii="Times New Roman" w:hAnsi="Times New Roman" w:cs="Times New Roman"/>
        </w:rPr>
        <w:t xml:space="preserve">к административному регламенту </w:t>
      </w:r>
      <w:r w:rsidRPr="00040448">
        <w:rPr>
          <w:rFonts w:ascii="Times New Roman" w:hAnsi="Times New Roman" w:cs="Times New Roman"/>
        </w:rPr>
        <w:br/>
        <w:t xml:space="preserve">предоставления муниципальной услуги </w:t>
      </w:r>
      <w:r w:rsidRPr="00040448">
        <w:rPr>
          <w:rFonts w:ascii="Times New Roman" w:hAnsi="Times New Roman" w:cs="Times New Roman"/>
        </w:rPr>
        <w:br/>
        <w:t xml:space="preserve">по предоставлению земельных участков </w:t>
      </w:r>
      <w:r w:rsidRPr="00040448">
        <w:rPr>
          <w:rFonts w:ascii="Times New Roman" w:hAnsi="Times New Roman" w:cs="Times New Roman"/>
        </w:rPr>
        <w:br/>
        <w:t>в постоянное (бессрочное) пользование</w:t>
      </w:r>
    </w:p>
    <w:p w:rsidR="004638A5" w:rsidRPr="00822186" w:rsidRDefault="004638A5" w:rsidP="004638A5">
      <w:pPr>
        <w:jc w:val="center"/>
      </w:pPr>
    </w:p>
    <w:p w:rsidR="004638A5" w:rsidRPr="00822186" w:rsidRDefault="004638A5" w:rsidP="004638A5">
      <w:pPr>
        <w:jc w:val="center"/>
      </w:pPr>
      <w:r w:rsidRPr="00822186">
        <w:t>БЛОК-СХЕМА</w:t>
      </w:r>
    </w:p>
    <w:p w:rsidR="004638A5" w:rsidRPr="00822186" w:rsidRDefault="004638A5" w:rsidP="004638A5">
      <w:pPr>
        <w:jc w:val="center"/>
      </w:pPr>
      <w:r w:rsidRPr="00822186">
        <w:t>предоставления муниципальной услуги</w:t>
      </w:r>
    </w:p>
    <w:p w:rsidR="004638A5" w:rsidRPr="00822186" w:rsidRDefault="004638A5" w:rsidP="004638A5">
      <w:pPr>
        <w:autoSpaceDE w:val="0"/>
        <w:autoSpaceDN w:val="0"/>
        <w:adjustRightInd w:val="0"/>
        <w:jc w:val="right"/>
        <w:outlineLvl w:val="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37"/>
      </w:tblGrid>
      <w:tr w:rsidR="004638A5" w:rsidRPr="00822186" w:rsidTr="003B2111">
        <w:tc>
          <w:tcPr>
            <w:tcW w:w="10137" w:type="dxa"/>
            <w:shd w:val="clear" w:color="auto" w:fill="FFFFFF"/>
          </w:tcPr>
          <w:p w:rsidR="004638A5" w:rsidRPr="00822186" w:rsidRDefault="004638A5" w:rsidP="003B2111">
            <w:pPr>
              <w:autoSpaceDE w:val="0"/>
              <w:autoSpaceDN w:val="0"/>
              <w:adjustRightInd w:val="0"/>
              <w:jc w:val="center"/>
              <w:outlineLvl w:val="1"/>
            </w:pPr>
            <w:r w:rsidRPr="00822186">
              <w:t>Прием и регистрация документов</w:t>
            </w:r>
          </w:p>
        </w:tc>
      </w:tr>
      <w:tr w:rsidR="004638A5" w:rsidRPr="00822186" w:rsidTr="003B2111">
        <w:tc>
          <w:tcPr>
            <w:tcW w:w="10137" w:type="dxa"/>
            <w:tcBorders>
              <w:left w:val="nil"/>
              <w:right w:val="nil"/>
            </w:tcBorders>
            <w:shd w:val="clear" w:color="auto" w:fill="auto"/>
          </w:tcPr>
          <w:p w:rsidR="004638A5" w:rsidRPr="00822186" w:rsidRDefault="004638A5" w:rsidP="003B2111">
            <w:pPr>
              <w:autoSpaceDE w:val="0"/>
              <w:autoSpaceDN w:val="0"/>
              <w:adjustRightInd w:val="0"/>
              <w:jc w:val="center"/>
              <w:outlineLvl w:val="1"/>
            </w:pPr>
            <w:r>
              <w:rPr>
                <w:noProof/>
                <w:lang w:eastAsia="ru-RU"/>
              </w:rPr>
              <w:drawing>
                <wp:anchor distT="0" distB="0" distL="114300" distR="114300" simplePos="0" relativeHeight="251661312" behindDoc="0" locked="0" layoutInCell="1" allowOverlap="1">
                  <wp:simplePos x="0" y="0"/>
                  <wp:positionH relativeFrom="character">
                    <wp:posOffset>0</wp:posOffset>
                  </wp:positionH>
                  <wp:positionV relativeFrom="line">
                    <wp:posOffset>0</wp:posOffset>
                  </wp:positionV>
                  <wp:extent cx="123825" cy="247650"/>
                  <wp:effectExtent l="0" t="0" r="9525"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47650"/>
                          </a:xfrm>
                          <a:prstGeom prst="rect">
                            <a:avLst/>
                          </a:prstGeom>
                          <a:noFill/>
                        </pic:spPr>
                      </pic:pic>
                    </a:graphicData>
                  </a:graphic>
                </wp:anchor>
              </w:drawing>
            </w:r>
            <w:r w:rsidR="00026DB7">
              <w:rPr>
                <w:noProof/>
                <w:lang w:eastAsia="ru-RU"/>
              </w:rPr>
            </w:r>
            <w:r w:rsidR="00026DB7">
              <w:rPr>
                <w:noProof/>
                <w:lang w:eastAsia="ru-RU"/>
              </w:rPr>
              <w:pict>
                <v:rect id="Прямоугольник 3" o:spid="_x0000_s1038" style="width:9.75pt;height:19.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" filled="f" stroked="f">
                  <o:lock v:ext="edit" aspectratio="t"/>
                  <w10:wrap type="none"/>
                  <w10:anchorlock/>
                </v:rect>
              </w:pict>
            </w:r>
          </w:p>
        </w:tc>
      </w:tr>
      <w:tr w:rsidR="004638A5" w:rsidRPr="00822186" w:rsidTr="003B2111">
        <w:tc>
          <w:tcPr>
            <w:tcW w:w="10137" w:type="dxa"/>
            <w:shd w:val="clear" w:color="auto" w:fill="auto"/>
          </w:tcPr>
          <w:p w:rsidR="004638A5" w:rsidRPr="00822186" w:rsidRDefault="004638A5" w:rsidP="003B2111">
            <w:pPr>
              <w:autoSpaceDE w:val="0"/>
              <w:autoSpaceDN w:val="0"/>
              <w:adjustRightInd w:val="0"/>
              <w:jc w:val="center"/>
              <w:outlineLvl w:val="1"/>
            </w:pPr>
            <w:r w:rsidRPr="00822186">
              <w:t>Формирование и направление межведомственных запросов</w:t>
            </w:r>
          </w:p>
        </w:tc>
      </w:tr>
      <w:tr w:rsidR="004638A5" w:rsidRPr="00822186" w:rsidTr="003B2111">
        <w:tc>
          <w:tcPr>
            <w:tcW w:w="10137" w:type="dxa"/>
            <w:tcBorders>
              <w:left w:val="nil"/>
              <w:right w:val="nil"/>
            </w:tcBorders>
            <w:shd w:val="clear" w:color="auto" w:fill="auto"/>
          </w:tcPr>
          <w:p w:rsidR="004638A5" w:rsidRPr="00822186" w:rsidRDefault="004638A5" w:rsidP="003B2111">
            <w:pPr>
              <w:autoSpaceDE w:val="0"/>
              <w:autoSpaceDN w:val="0"/>
              <w:adjustRightInd w:val="0"/>
              <w:jc w:val="center"/>
              <w:outlineLvl w:val="1"/>
            </w:pPr>
            <w:r>
              <w:rPr>
                <w:noProof/>
                <w:lang w:eastAsia="ru-RU"/>
              </w:rPr>
              <w:drawing>
                <wp:anchor distT="0" distB="0" distL="114300" distR="114300" simplePos="0" relativeHeight="251660288" behindDoc="0" locked="0" layoutInCell="1" allowOverlap="1">
                  <wp:simplePos x="0" y="0"/>
                  <wp:positionH relativeFrom="character">
                    <wp:posOffset>0</wp:posOffset>
                  </wp:positionH>
                  <wp:positionV relativeFrom="line">
                    <wp:posOffset>0</wp:posOffset>
                  </wp:positionV>
                  <wp:extent cx="123825" cy="247650"/>
                  <wp:effectExtent l="0" t="0" r="952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47650"/>
                          </a:xfrm>
                          <a:prstGeom prst="rect">
                            <a:avLst/>
                          </a:prstGeom>
                          <a:noFill/>
                        </pic:spPr>
                      </pic:pic>
                    </a:graphicData>
                  </a:graphic>
                </wp:anchor>
              </w:drawing>
            </w:r>
            <w:r w:rsidR="00026DB7">
              <w:rPr>
                <w:noProof/>
                <w:lang w:eastAsia="ru-RU"/>
              </w:rPr>
            </w:r>
            <w:r w:rsidR="00026DB7">
              <w:rPr>
                <w:noProof/>
                <w:lang w:eastAsia="ru-RU"/>
              </w:rPr>
              <w:pict>
                <v:rect id="Прямоугольник 2" o:spid="_x0000_s1037" style="width:9.75pt;height:19.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" filled="f" stroked="f">
                  <o:lock v:ext="edit" aspectratio="t"/>
                  <w10:wrap type="none"/>
                  <w10:anchorlock/>
                </v:rect>
              </w:pict>
            </w:r>
          </w:p>
        </w:tc>
      </w:tr>
      <w:tr w:rsidR="004638A5" w:rsidRPr="00822186" w:rsidTr="003B2111">
        <w:tc>
          <w:tcPr>
            <w:tcW w:w="10137" w:type="dxa"/>
            <w:shd w:val="clear" w:color="auto" w:fill="auto"/>
          </w:tcPr>
          <w:p w:rsidR="004638A5" w:rsidRPr="00822186" w:rsidRDefault="004638A5" w:rsidP="003B2111">
            <w:pPr>
              <w:autoSpaceDE w:val="0"/>
              <w:autoSpaceDN w:val="0"/>
              <w:adjustRightInd w:val="0"/>
              <w:jc w:val="center"/>
              <w:outlineLvl w:val="1"/>
            </w:pPr>
            <w:r w:rsidRPr="00822186">
              <w:t>Рассмотрение документов</w:t>
            </w:r>
          </w:p>
        </w:tc>
      </w:tr>
      <w:tr w:rsidR="004638A5" w:rsidRPr="00822186" w:rsidTr="003B2111">
        <w:tc>
          <w:tcPr>
            <w:tcW w:w="10137" w:type="dxa"/>
            <w:tcBorders>
              <w:left w:val="nil"/>
              <w:right w:val="nil"/>
            </w:tcBorders>
            <w:shd w:val="clear" w:color="auto" w:fill="auto"/>
          </w:tcPr>
          <w:p w:rsidR="004638A5" w:rsidRPr="00822186" w:rsidRDefault="004638A5" w:rsidP="003B2111">
            <w:pPr>
              <w:autoSpaceDE w:val="0"/>
              <w:autoSpaceDN w:val="0"/>
              <w:adjustRightInd w:val="0"/>
              <w:jc w:val="center"/>
              <w:outlineLvl w:val="1"/>
            </w:pPr>
            <w:r>
              <w:rPr>
                <w:noProof/>
                <w:lang w:eastAsia="ru-RU"/>
              </w:rPr>
              <w:drawing>
                <wp:anchor distT="0" distB="0" distL="114300" distR="114300" simplePos="0" relativeHeight="251659264" behindDoc="0" locked="0" layoutInCell="1" allowOverlap="1">
                  <wp:simplePos x="0" y="0"/>
                  <wp:positionH relativeFrom="character">
                    <wp:posOffset>0</wp:posOffset>
                  </wp:positionH>
                  <wp:positionV relativeFrom="line">
                    <wp:posOffset>0</wp:posOffset>
                  </wp:positionV>
                  <wp:extent cx="123825" cy="247650"/>
                  <wp:effectExtent l="0" t="0" r="9525" b="0"/>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247650"/>
                          </a:xfrm>
                          <a:prstGeom prst="rect">
                            <a:avLst/>
                          </a:prstGeom>
                          <a:noFill/>
                        </pic:spPr>
                      </pic:pic>
                    </a:graphicData>
                  </a:graphic>
                </wp:anchor>
              </w:drawing>
            </w:r>
            <w:r w:rsidR="00026DB7">
              <w:rPr>
                <w:noProof/>
                <w:lang w:eastAsia="ru-RU"/>
              </w:rPr>
            </w:r>
            <w:r w:rsidR="00026DB7">
              <w:rPr>
                <w:noProof/>
                <w:lang w:eastAsia="ru-RU"/>
              </w:rPr>
              <w:pict>
                <v:rect id="Прямоугольник 1" o:spid="_x0000_s1036" style="width:9.75pt;height:19.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" filled="f" stroked="f">
                  <o:lock v:ext="edit" aspectratio="t"/>
                  <w10:wrap type="none"/>
                  <w10:anchorlock/>
                </v:rect>
              </w:pict>
            </w:r>
          </w:p>
        </w:tc>
      </w:tr>
      <w:tr w:rsidR="004638A5" w:rsidRPr="00822186" w:rsidTr="003B2111">
        <w:tc>
          <w:tcPr>
            <w:tcW w:w="10137" w:type="dxa"/>
            <w:shd w:val="clear" w:color="auto" w:fill="auto"/>
          </w:tcPr>
          <w:p w:rsidR="004638A5" w:rsidRPr="00822186" w:rsidRDefault="004638A5" w:rsidP="003B2111">
            <w:pPr>
              <w:autoSpaceDE w:val="0"/>
              <w:autoSpaceDN w:val="0"/>
              <w:adjustRightInd w:val="0"/>
              <w:jc w:val="center"/>
              <w:outlineLvl w:val="1"/>
            </w:pPr>
            <w:r w:rsidRPr="00822186">
              <w:t xml:space="preserve">Принятие решения и направление заявителю результата предоставления </w:t>
            </w:r>
            <w:r w:rsidRPr="00822186">
              <w:br/>
              <w:t>муниципальной услуги</w:t>
            </w:r>
          </w:p>
        </w:tc>
      </w:tr>
    </w:tbl>
    <w:p w:rsidR="004638A5" w:rsidRPr="00822186" w:rsidRDefault="004638A5" w:rsidP="004638A5">
      <w:pPr>
        <w:autoSpaceDE w:val="0"/>
        <w:autoSpaceDN w:val="0"/>
        <w:adjustRightInd w:val="0"/>
        <w:jc w:val="center"/>
        <w:outlineLvl w:val="1"/>
      </w:pPr>
    </w:p>
    <w:p w:rsidR="004638A5" w:rsidRPr="00040448" w:rsidRDefault="004638A5" w:rsidP="004638A5">
      <w:pPr>
        <w:widowControl w:val="0"/>
        <w:adjustRightInd w:val="0"/>
        <w:ind w:firstLine="709"/>
        <w:jc w:val="right"/>
        <w:rPr>
          <w:rFonts w:ascii="Times New Roman" w:hAnsi="Times New Roman" w:cs="Times New Roman"/>
          <w:sz w:val="24"/>
          <w:szCs w:val="24"/>
        </w:rPr>
      </w:pPr>
      <w:r w:rsidRPr="00822186">
        <w:br w:type="page"/>
      </w:r>
      <w:r w:rsidRPr="00040448">
        <w:rPr>
          <w:rFonts w:ascii="Times New Roman" w:hAnsi="Times New Roman" w:cs="Times New Roman"/>
        </w:rPr>
        <w:lastRenderedPageBreak/>
        <w:t>Приложение № 3</w:t>
      </w:r>
    </w:p>
    <w:p w:rsidR="004638A5" w:rsidRPr="00040448" w:rsidRDefault="004638A5" w:rsidP="00FC4552">
      <w:pPr>
        <w:widowControl w:val="0"/>
        <w:autoSpaceDE w:val="0"/>
        <w:autoSpaceDN w:val="0"/>
        <w:adjustRightInd w:val="0"/>
        <w:ind w:firstLine="709"/>
        <w:jc w:val="right"/>
        <w:rPr>
          <w:rFonts w:ascii="Times New Roman" w:hAnsi="Times New Roman" w:cs="Times New Roman"/>
        </w:rPr>
      </w:pPr>
      <w:r w:rsidRPr="00040448">
        <w:rPr>
          <w:rFonts w:ascii="Times New Roman" w:hAnsi="Times New Roman" w:cs="Times New Roman"/>
        </w:rPr>
        <w:t xml:space="preserve">к административному регламенту </w:t>
      </w:r>
      <w:r w:rsidRPr="00040448">
        <w:rPr>
          <w:rFonts w:ascii="Times New Roman" w:hAnsi="Times New Roman" w:cs="Times New Roman"/>
        </w:rPr>
        <w:br/>
        <w:t xml:space="preserve">предоставления муниципальной услуги </w:t>
      </w:r>
      <w:r w:rsidRPr="00040448">
        <w:rPr>
          <w:rFonts w:ascii="Times New Roman" w:hAnsi="Times New Roman" w:cs="Times New Roman"/>
        </w:rPr>
        <w:br/>
        <w:t xml:space="preserve">по предоставлению земельных участков </w:t>
      </w:r>
      <w:r w:rsidRPr="00040448">
        <w:rPr>
          <w:rFonts w:ascii="Times New Roman" w:hAnsi="Times New Roman" w:cs="Times New Roman"/>
        </w:rPr>
        <w:br/>
        <w:t>в постоянное (бессрочное) пользование</w:t>
      </w:r>
    </w:p>
    <w:p w:rsidR="004638A5" w:rsidRPr="00822186" w:rsidRDefault="004638A5" w:rsidP="004638A5">
      <w:pPr>
        <w:widowControl w:val="0"/>
        <w:autoSpaceDE w:val="0"/>
        <w:autoSpaceDN w:val="0"/>
        <w:adjustRightInd w:val="0"/>
        <w:jc w:val="center"/>
      </w:pPr>
      <w:r w:rsidRPr="00822186">
        <w:t>Образец</w:t>
      </w:r>
    </w:p>
    <w:p w:rsidR="004638A5" w:rsidRPr="00822186" w:rsidRDefault="004638A5" w:rsidP="004638A5">
      <w:pPr>
        <w:widowControl w:val="0"/>
        <w:autoSpaceDE w:val="0"/>
        <w:autoSpaceDN w:val="0"/>
        <w:adjustRightInd w:val="0"/>
        <w:jc w:val="center"/>
      </w:pPr>
    </w:p>
    <w:tbl>
      <w:tblPr>
        <w:tblW w:w="10050" w:type="dxa"/>
        <w:jc w:val="center"/>
        <w:tblCellSpacing w:w="0" w:type="dxa"/>
        <w:tblCellMar>
          <w:left w:w="0" w:type="dxa"/>
          <w:right w:w="0" w:type="dxa"/>
        </w:tblCellMar>
        <w:tblLook w:val="00A0"/>
      </w:tblPr>
      <w:tblGrid>
        <w:gridCol w:w="5025"/>
        <w:gridCol w:w="5025"/>
      </w:tblGrid>
      <w:tr w:rsidR="004638A5" w:rsidRPr="00822186" w:rsidTr="003B2111">
        <w:trPr>
          <w:tblCellSpacing w:w="0" w:type="dxa"/>
          <w:jc w:val="center"/>
        </w:trPr>
        <w:tc>
          <w:tcPr>
            <w:tcW w:w="5025" w:type="dxa"/>
            <w:shd w:val="clear" w:color="auto" w:fill="FFFFFF"/>
          </w:tcPr>
          <w:p w:rsidR="004638A5" w:rsidRPr="00822186" w:rsidRDefault="004638A5" w:rsidP="003B2111">
            <w:pPr>
              <w:spacing w:after="100" w:afterAutospacing="1"/>
              <w:rPr>
                <w:i/>
                <w:color w:val="000000"/>
              </w:rPr>
            </w:pPr>
            <w:r w:rsidRPr="00822186">
              <w:rPr>
                <w:color w:val="000000"/>
              </w:rPr>
              <w:t> </w:t>
            </w:r>
            <w:r w:rsidRPr="00822186">
              <w:rPr>
                <w:i/>
                <w:color w:val="000000"/>
              </w:rPr>
              <w:t>Бланк местной администрации</w:t>
            </w:r>
          </w:p>
          <w:p w:rsidR="004638A5" w:rsidRPr="00822186" w:rsidRDefault="004638A5" w:rsidP="003B2111">
            <w:pPr>
              <w:spacing w:after="100" w:afterAutospacing="1"/>
              <w:rPr>
                <w:i/>
                <w:color w:val="000000"/>
              </w:rPr>
            </w:pPr>
            <w:r w:rsidRPr="00822186">
              <w:rPr>
                <w:i/>
                <w:color w:val="000000"/>
              </w:rPr>
              <w:t> </w:t>
            </w:r>
          </w:p>
          <w:p w:rsidR="004638A5" w:rsidRPr="00822186" w:rsidRDefault="004638A5" w:rsidP="003B2111">
            <w:pPr>
              <w:spacing w:after="100" w:afterAutospacing="1"/>
              <w:rPr>
                <w:color w:val="000000"/>
              </w:rPr>
            </w:pPr>
            <w:r w:rsidRPr="00822186">
              <w:rPr>
                <w:i/>
                <w:color w:val="000000"/>
              </w:rPr>
              <w:t>Дата, исходящий номер</w:t>
            </w:r>
          </w:p>
        </w:tc>
        <w:tc>
          <w:tcPr>
            <w:tcW w:w="5025" w:type="dxa"/>
            <w:shd w:val="clear" w:color="auto" w:fill="FFFFFF"/>
          </w:tcPr>
          <w:p w:rsidR="004638A5" w:rsidRPr="00822186" w:rsidRDefault="004638A5" w:rsidP="003B2111">
            <w:pPr>
              <w:jc w:val="center"/>
              <w:rPr>
                <w:color w:val="000000"/>
              </w:rPr>
            </w:pPr>
            <w:r w:rsidRPr="00822186">
              <w:rPr>
                <w:color w:val="000000"/>
              </w:rPr>
              <w:t>________________________________</w:t>
            </w:r>
          </w:p>
          <w:p w:rsidR="004638A5" w:rsidRPr="00822186" w:rsidRDefault="004638A5" w:rsidP="003B2111">
            <w:pPr>
              <w:jc w:val="center"/>
              <w:rPr>
                <w:i/>
                <w:color w:val="000000"/>
                <w:sz w:val="24"/>
                <w:szCs w:val="24"/>
              </w:rPr>
            </w:pPr>
            <w:r w:rsidRPr="00822186">
              <w:rPr>
                <w:i/>
                <w:color w:val="000000"/>
                <w:sz w:val="24"/>
                <w:szCs w:val="24"/>
              </w:rPr>
              <w:t>(наименование заявителя - юридического лица)</w:t>
            </w:r>
          </w:p>
          <w:p w:rsidR="004638A5" w:rsidRPr="00822186" w:rsidRDefault="004638A5" w:rsidP="003B2111">
            <w:pPr>
              <w:ind w:firstLine="709"/>
              <w:jc w:val="center"/>
              <w:rPr>
                <w:color w:val="000000"/>
                <w:sz w:val="24"/>
                <w:szCs w:val="24"/>
              </w:rPr>
            </w:pPr>
          </w:p>
          <w:p w:rsidR="004638A5" w:rsidRPr="00822186" w:rsidRDefault="004638A5" w:rsidP="003B2111">
            <w:pPr>
              <w:jc w:val="center"/>
              <w:rPr>
                <w:color w:val="000000"/>
              </w:rPr>
            </w:pPr>
            <w:r w:rsidRPr="00822186">
              <w:rPr>
                <w:color w:val="000000"/>
              </w:rPr>
              <w:t>________________________________</w:t>
            </w:r>
          </w:p>
          <w:p w:rsidR="004638A5" w:rsidRPr="00822186" w:rsidRDefault="004638A5" w:rsidP="003B2111">
            <w:pPr>
              <w:jc w:val="center"/>
              <w:rPr>
                <w:i/>
                <w:color w:val="000000"/>
                <w:sz w:val="24"/>
                <w:szCs w:val="24"/>
              </w:rPr>
            </w:pPr>
            <w:r w:rsidRPr="00822186">
              <w:rPr>
                <w:i/>
                <w:color w:val="000000"/>
                <w:sz w:val="24"/>
                <w:szCs w:val="24"/>
              </w:rPr>
              <w:t>(почтовый адрес заявителя)</w:t>
            </w:r>
          </w:p>
        </w:tc>
      </w:tr>
    </w:tbl>
    <w:p w:rsidR="004638A5" w:rsidRPr="00822186" w:rsidRDefault="004638A5" w:rsidP="004638A5">
      <w:pPr>
        <w:widowControl w:val="0"/>
        <w:autoSpaceDE w:val="0"/>
        <w:autoSpaceDN w:val="0"/>
        <w:adjustRightInd w:val="0"/>
        <w:jc w:val="center"/>
      </w:pPr>
    </w:p>
    <w:p w:rsidR="004638A5" w:rsidRPr="00822186" w:rsidRDefault="004638A5" w:rsidP="004638A5">
      <w:pPr>
        <w:widowControl w:val="0"/>
        <w:autoSpaceDE w:val="0"/>
        <w:autoSpaceDN w:val="0"/>
        <w:adjustRightInd w:val="0"/>
        <w:jc w:val="center"/>
        <w:rPr>
          <w:b/>
        </w:rPr>
      </w:pPr>
      <w:r w:rsidRPr="00822186">
        <w:rPr>
          <w:b/>
        </w:rPr>
        <w:t>Решение об отказе в предоставлении муниципальной услуги</w:t>
      </w:r>
    </w:p>
    <w:p w:rsidR="004638A5" w:rsidRPr="00822186" w:rsidRDefault="004638A5" w:rsidP="004638A5">
      <w:pPr>
        <w:widowControl w:val="0"/>
        <w:autoSpaceDE w:val="0"/>
        <w:autoSpaceDN w:val="0"/>
        <w:adjustRightInd w:val="0"/>
        <w:ind w:firstLine="709"/>
        <w:jc w:val="both"/>
      </w:pPr>
    </w:p>
    <w:p w:rsidR="004638A5" w:rsidRPr="00822186" w:rsidRDefault="004638A5" w:rsidP="004638A5">
      <w:pPr>
        <w:widowControl w:val="0"/>
        <w:pBdr>
          <w:bottom w:val="single" w:sz="12" w:space="1" w:color="auto"/>
        </w:pBdr>
        <w:autoSpaceDE w:val="0"/>
        <w:autoSpaceDN w:val="0"/>
        <w:adjustRightInd w:val="0"/>
        <w:ind w:firstLine="709"/>
        <w:jc w:val="both"/>
      </w:pPr>
      <w:r w:rsidRPr="00822186">
        <w:t>По результатам рассмотрения документов, необходимых для предоставления муниципальной услуги «Предоставление земельных участков в постоянное (бессрочное) пользование», принято решение об отказе в предоставлении муниципальной услуги по следующим основаниям:</w:t>
      </w:r>
    </w:p>
    <w:p w:rsidR="004638A5" w:rsidRPr="00822186" w:rsidRDefault="004638A5" w:rsidP="004638A5">
      <w:pPr>
        <w:widowControl w:val="0"/>
        <w:pBdr>
          <w:bottom w:val="single" w:sz="12" w:space="1" w:color="auto"/>
        </w:pBdr>
        <w:autoSpaceDE w:val="0"/>
        <w:autoSpaceDN w:val="0"/>
        <w:adjustRightInd w:val="0"/>
        <w:ind w:firstLine="709"/>
        <w:jc w:val="both"/>
      </w:pPr>
    </w:p>
    <w:p w:rsidR="004638A5" w:rsidRPr="00822186" w:rsidRDefault="004638A5" w:rsidP="004638A5">
      <w:pPr>
        <w:widowControl w:val="0"/>
        <w:autoSpaceDE w:val="0"/>
        <w:autoSpaceDN w:val="0"/>
        <w:adjustRightInd w:val="0"/>
        <w:ind w:firstLine="709"/>
        <w:jc w:val="center"/>
      </w:pPr>
      <w:r w:rsidRPr="00822186">
        <w:t xml:space="preserve">(указываются основания для отказа, установленные пунктом 2.9.2 административного регламента предоставления муниципальной услуги по предоставлению земельных участков </w:t>
      </w:r>
      <w:r w:rsidRPr="00822186">
        <w:br/>
        <w:t>в постоянное (бессрочное) пользование)</w:t>
      </w:r>
    </w:p>
    <w:p w:rsidR="004638A5" w:rsidRPr="00822186" w:rsidRDefault="004638A5" w:rsidP="00FC4552">
      <w:pPr>
        <w:widowControl w:val="0"/>
        <w:autoSpaceDE w:val="0"/>
        <w:autoSpaceDN w:val="0"/>
        <w:adjustRightInd w:val="0"/>
        <w:spacing w:before="120"/>
        <w:ind w:firstLine="709"/>
        <w:jc w:val="both"/>
      </w:pPr>
      <w:r w:rsidRPr="00822186">
        <w:t xml:space="preserve">Данное решение может быть обжаловано путем подачи жалобы в порядке, установленном разделом </w:t>
      </w:r>
      <w:r w:rsidRPr="00822186">
        <w:rPr>
          <w:lang w:val="en-US"/>
        </w:rPr>
        <w:t>V</w:t>
      </w:r>
      <w:r w:rsidRPr="00822186">
        <w:t xml:space="preserve"> административного регламента предоставления муниципальной услуги по предоставлению земельных участков в постоянное (бессрочное) пользование и (или) заявления в судебные органы в соответствии с нормами пр</w:t>
      </w:r>
      <w:r w:rsidR="00FC4552">
        <w:t>оцессуального законодательства.</w:t>
      </w:r>
    </w:p>
    <w:p w:rsidR="004638A5" w:rsidRPr="00822186" w:rsidRDefault="004638A5" w:rsidP="00FC4552">
      <w:pPr>
        <w:widowControl w:val="0"/>
        <w:autoSpaceDE w:val="0"/>
        <w:autoSpaceDN w:val="0"/>
        <w:adjustRightInd w:val="0"/>
        <w:jc w:val="both"/>
      </w:pPr>
    </w:p>
    <w:p w:rsidR="004638A5" w:rsidRPr="00822186" w:rsidRDefault="004638A5" w:rsidP="004638A5">
      <w:pPr>
        <w:widowControl w:val="0"/>
        <w:autoSpaceDE w:val="0"/>
        <w:autoSpaceDN w:val="0"/>
        <w:adjustRightInd w:val="0"/>
        <w:rPr>
          <w:i/>
          <w:sz w:val="24"/>
          <w:szCs w:val="24"/>
        </w:rPr>
      </w:pPr>
      <w:proofErr w:type="gramStart"/>
      <w:r w:rsidRPr="00822186">
        <w:rPr>
          <w:sz w:val="24"/>
          <w:szCs w:val="24"/>
        </w:rPr>
        <w:t>(</w:t>
      </w:r>
      <w:r w:rsidRPr="00822186">
        <w:rPr>
          <w:i/>
          <w:sz w:val="24"/>
          <w:szCs w:val="24"/>
        </w:rPr>
        <w:t>Наименование должности главы муниципального</w:t>
      </w:r>
      <w:r w:rsidRPr="00822186">
        <w:rPr>
          <w:i/>
          <w:sz w:val="24"/>
          <w:szCs w:val="24"/>
        </w:rPr>
        <w:br/>
        <w:t>образования или, в случае если местной администрацией</w:t>
      </w:r>
      <w:r w:rsidRPr="00822186">
        <w:rPr>
          <w:i/>
          <w:sz w:val="24"/>
          <w:szCs w:val="24"/>
        </w:rPr>
        <w:br/>
        <w:t xml:space="preserve"> руководит лицо, назначаемое на должность главы местной </w:t>
      </w:r>
      <w:proofErr w:type="gramEnd"/>
    </w:p>
    <w:p w:rsidR="004638A5" w:rsidRPr="00822186" w:rsidRDefault="004638A5" w:rsidP="004638A5">
      <w:pPr>
        <w:widowControl w:val="0"/>
        <w:autoSpaceDE w:val="0"/>
        <w:autoSpaceDN w:val="0"/>
        <w:adjustRightInd w:val="0"/>
        <w:jc w:val="both"/>
        <w:rPr>
          <w:i/>
          <w:sz w:val="24"/>
          <w:szCs w:val="24"/>
        </w:rPr>
      </w:pPr>
      <w:r w:rsidRPr="00822186">
        <w:rPr>
          <w:i/>
          <w:sz w:val="24"/>
          <w:szCs w:val="24"/>
        </w:rPr>
        <w:t xml:space="preserve">администрации по контракту, - наименование </w:t>
      </w:r>
    </w:p>
    <w:p w:rsidR="004638A5" w:rsidRPr="00822186" w:rsidRDefault="004638A5" w:rsidP="004638A5">
      <w:pPr>
        <w:widowControl w:val="0"/>
        <w:autoSpaceDE w:val="0"/>
        <w:autoSpaceDN w:val="0"/>
        <w:adjustRightInd w:val="0"/>
        <w:jc w:val="both"/>
        <w:rPr>
          <w:sz w:val="24"/>
          <w:szCs w:val="24"/>
        </w:rPr>
      </w:pPr>
      <w:r w:rsidRPr="00822186">
        <w:rPr>
          <w:i/>
          <w:sz w:val="24"/>
          <w:szCs w:val="24"/>
        </w:rPr>
        <w:t>должности главы местной администрации</w:t>
      </w:r>
      <w:r w:rsidRPr="00822186">
        <w:rPr>
          <w:sz w:val="24"/>
          <w:szCs w:val="24"/>
        </w:rPr>
        <w:t>)</w:t>
      </w:r>
      <w:r w:rsidRPr="00822186">
        <w:rPr>
          <w:sz w:val="24"/>
          <w:szCs w:val="24"/>
        </w:rPr>
        <w:tab/>
        <w:t xml:space="preserve">                                               _________________</w:t>
      </w:r>
    </w:p>
    <w:p w:rsidR="004638A5" w:rsidRPr="00822186" w:rsidRDefault="004638A5" w:rsidP="004638A5">
      <w:pPr>
        <w:widowControl w:val="0"/>
        <w:autoSpaceDE w:val="0"/>
        <w:autoSpaceDN w:val="0"/>
        <w:adjustRightInd w:val="0"/>
        <w:jc w:val="center"/>
        <w:rPr>
          <w:sz w:val="24"/>
          <w:szCs w:val="24"/>
        </w:rPr>
      </w:pPr>
      <w:r w:rsidRPr="00822186">
        <w:rPr>
          <w:sz w:val="24"/>
          <w:szCs w:val="24"/>
        </w:rPr>
        <w:t xml:space="preserve">                                                                                                            </w:t>
      </w:r>
      <w:r w:rsidR="00040448">
        <w:rPr>
          <w:sz w:val="24"/>
          <w:szCs w:val="24"/>
        </w:rPr>
        <w:t xml:space="preserve">     </w:t>
      </w:r>
      <w:r w:rsidRPr="00822186">
        <w:rPr>
          <w:sz w:val="24"/>
          <w:szCs w:val="24"/>
        </w:rPr>
        <w:t xml:space="preserve">      (подпись</w:t>
      </w:r>
      <w:r w:rsidRPr="00822186">
        <w:rPr>
          <w:i/>
          <w:sz w:val="24"/>
          <w:szCs w:val="24"/>
        </w:rPr>
        <w:t>)</w:t>
      </w:r>
    </w:p>
    <w:p w:rsidR="004638A5" w:rsidRPr="00822186" w:rsidRDefault="004638A5" w:rsidP="00040448">
      <w:pPr>
        <w:widowControl w:val="0"/>
        <w:adjustRightInd w:val="0"/>
        <w:sectPr w:rsidR="004638A5" w:rsidRPr="00822186" w:rsidSect="004638A5">
          <w:headerReference w:type="default" r:id="rId17"/>
          <w:pgSz w:w="11906" w:h="16838" w:code="9"/>
          <w:pgMar w:top="1134" w:right="567" w:bottom="1134" w:left="1134" w:header="408" w:footer="709" w:gutter="0"/>
          <w:cols w:space="720"/>
          <w:titlePg/>
          <w:docGrid w:linePitch="381"/>
        </w:sectPr>
      </w:pPr>
    </w:p>
    <w:p w:rsidR="007B773F" w:rsidRDefault="007B773F" w:rsidP="00FC4552">
      <w:pPr>
        <w:widowControl w:val="0"/>
        <w:adjustRightInd w:val="0"/>
      </w:pPr>
    </w:p>
    <w:sectPr w:rsidR="007B773F" w:rsidSect="00E8482E">
      <w:headerReference w:type="first" r:id="rId18"/>
      <w:pgSz w:w="16838" w:h="11906" w:orient="landscape" w:code="9"/>
      <w:pgMar w:top="567" w:right="1134" w:bottom="1418" w:left="1134" w:header="408" w:footer="709" w:gutter="0"/>
      <w:pgNumType w:start="28"/>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A83" w:rsidRDefault="00E56A83" w:rsidP="00E160F6">
      <w:pPr>
        <w:spacing w:after="0" w:line="240" w:lineRule="auto"/>
      </w:pPr>
      <w:r>
        <w:separator/>
      </w:r>
    </w:p>
  </w:endnote>
  <w:endnote w:type="continuationSeparator" w:id="0">
    <w:p w:rsidR="00E56A83" w:rsidRDefault="00E56A83" w:rsidP="00E160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A83" w:rsidRDefault="00E56A83" w:rsidP="00E160F6">
      <w:pPr>
        <w:spacing w:after="0" w:line="240" w:lineRule="auto"/>
      </w:pPr>
      <w:r>
        <w:separator/>
      </w:r>
    </w:p>
  </w:footnote>
  <w:footnote w:type="continuationSeparator" w:id="0">
    <w:p w:rsidR="00E56A83" w:rsidRDefault="00E56A83" w:rsidP="00E160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3EF1" w:rsidRDefault="00026DB7" w:rsidP="0091326E">
    <w:pPr>
      <w:pStyle w:val="ad"/>
      <w:jc w:val="center"/>
    </w:pPr>
    <w:r w:rsidRPr="00E93EF1">
      <w:rPr>
        <w:rFonts w:ascii="Times New Roman" w:hAnsi="Times New Roman" w:cs="Times New Roman"/>
      </w:rPr>
      <w:fldChar w:fldCharType="begin"/>
    </w:r>
    <w:r w:rsidR="00487D1E" w:rsidRPr="00E93EF1">
      <w:rPr>
        <w:rFonts w:ascii="Times New Roman" w:hAnsi="Times New Roman" w:cs="Times New Roman"/>
      </w:rPr>
      <w:instrText>PAGE   \* MERGEFORMAT</w:instrText>
    </w:r>
    <w:r w:rsidRPr="00E93EF1">
      <w:rPr>
        <w:rFonts w:ascii="Times New Roman" w:hAnsi="Times New Roman" w:cs="Times New Roman"/>
      </w:rPr>
      <w:fldChar w:fldCharType="separate"/>
    </w:r>
    <w:r w:rsidR="00BD1708">
      <w:rPr>
        <w:rFonts w:ascii="Times New Roman" w:hAnsi="Times New Roman" w:cs="Times New Roman"/>
        <w:noProof/>
      </w:rPr>
      <w:t>24</w:t>
    </w:r>
    <w:r w:rsidRPr="00E93EF1">
      <w:rPr>
        <w:rFonts w:ascii="Times New Roman" w:hAnsi="Times New Roman" w:cs="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482E" w:rsidRPr="00E8482E" w:rsidRDefault="00487D1E" w:rsidP="00E8482E">
    <w:pPr>
      <w:pStyle w:val="ad"/>
      <w:jc w:val="center"/>
      <w:rPr>
        <w:rFonts w:ascii="Times New Roman" w:hAnsi="Times New Roman" w:cs="Times New Roman"/>
      </w:rPr>
    </w:pPr>
    <w:r>
      <w:rPr>
        <w:rFonts w:ascii="Times New Roman" w:hAnsi="Times New Roman" w:cs="Times New Roman"/>
      </w:rPr>
      <w:t>25</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D026F"/>
    <w:multiLevelType w:val="hybridMultilevel"/>
    <w:tmpl w:val="164EF580"/>
    <w:lvl w:ilvl="0" w:tplc="99D86D90">
      <w:start w:val="1"/>
      <w:numFmt w:val="bullet"/>
      <w:lvlText w:val=""/>
      <w:lvlJc w:val="left"/>
      <w:pPr>
        <w:ind w:left="1920"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1">
    <w:nsid w:val="025D6B41"/>
    <w:multiLevelType w:val="multilevel"/>
    <w:tmpl w:val="DE7603B6"/>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E231591"/>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08A2981"/>
    <w:multiLevelType w:val="multilevel"/>
    <w:tmpl w:val="0BAE617C"/>
    <w:lvl w:ilvl="0">
      <w:start w:val="1"/>
      <w:numFmt w:val="decimal"/>
      <w:lvlText w:val="%1."/>
      <w:lvlJc w:val="left"/>
      <w:pPr>
        <w:ind w:left="1095" w:hanging="1095"/>
      </w:pPr>
      <w:rPr>
        <w:rFonts w:hint="default"/>
      </w:rPr>
    </w:lvl>
    <w:lvl w:ilvl="1">
      <w:start w:val="1"/>
      <w:numFmt w:val="decimal"/>
      <w:lvlText w:val="%1.%2."/>
      <w:lvlJc w:val="left"/>
      <w:pPr>
        <w:ind w:left="1662" w:hanging="1095"/>
      </w:pPr>
      <w:rPr>
        <w:rFonts w:hint="default"/>
      </w:rPr>
    </w:lvl>
    <w:lvl w:ilvl="2">
      <w:start w:val="1"/>
      <w:numFmt w:val="decimal"/>
      <w:lvlText w:val="%1.%2.%3."/>
      <w:lvlJc w:val="left"/>
      <w:pPr>
        <w:ind w:left="2229" w:hanging="1095"/>
      </w:pPr>
      <w:rPr>
        <w:rFonts w:hint="default"/>
      </w:rPr>
    </w:lvl>
    <w:lvl w:ilvl="3">
      <w:start w:val="1"/>
      <w:numFmt w:val="decimal"/>
      <w:lvlText w:val="%1.%2.%3.%4."/>
      <w:lvlJc w:val="left"/>
      <w:pPr>
        <w:ind w:left="2796" w:hanging="1095"/>
      </w:pPr>
      <w:rPr>
        <w:rFonts w:hint="default"/>
      </w:rPr>
    </w:lvl>
    <w:lvl w:ilvl="4">
      <w:start w:val="1"/>
      <w:numFmt w:val="decimal"/>
      <w:lvlText w:val="%1.%2.%3.%4.%5."/>
      <w:lvlJc w:val="left"/>
      <w:pPr>
        <w:ind w:left="3363" w:hanging="1095"/>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134E3C79"/>
    <w:multiLevelType w:val="hybridMultilevel"/>
    <w:tmpl w:val="A0C67B90"/>
    <w:lvl w:ilvl="0" w:tplc="1D14CAF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8F51342"/>
    <w:multiLevelType w:val="hybridMultilevel"/>
    <w:tmpl w:val="FBBAA24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B095032"/>
    <w:multiLevelType w:val="hybridMultilevel"/>
    <w:tmpl w:val="98767F4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25185539"/>
    <w:multiLevelType w:val="hybridMultilevel"/>
    <w:tmpl w:val="989AB398"/>
    <w:lvl w:ilvl="0" w:tplc="157E013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52B2B22"/>
    <w:multiLevelType w:val="hybridMultilevel"/>
    <w:tmpl w:val="1C843C40"/>
    <w:lvl w:ilvl="0" w:tplc="89F88976">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2EA52C50"/>
    <w:multiLevelType w:val="hybridMultilevel"/>
    <w:tmpl w:val="808A8B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20778D2"/>
    <w:multiLevelType w:val="hybridMultilevel"/>
    <w:tmpl w:val="A802F17E"/>
    <w:lvl w:ilvl="0" w:tplc="3738B3CE">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036BEC"/>
    <w:multiLevelType w:val="hybridMultilevel"/>
    <w:tmpl w:val="1DEADB06"/>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2">
    <w:nsid w:val="400B26C1"/>
    <w:multiLevelType w:val="hybridMultilevel"/>
    <w:tmpl w:val="D0F872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51D3F2C"/>
    <w:multiLevelType w:val="hybridMultilevel"/>
    <w:tmpl w:val="9DC65A70"/>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9161926"/>
    <w:multiLevelType w:val="hybridMultilevel"/>
    <w:tmpl w:val="FD90FFA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ADD480D"/>
    <w:multiLevelType w:val="multilevel"/>
    <w:tmpl w:val="B050775C"/>
    <w:lvl w:ilvl="0">
      <w:start w:val="1"/>
      <w:numFmt w:val="decimal"/>
      <w:lvlText w:val="%1."/>
      <w:lvlJc w:val="left"/>
      <w:pPr>
        <w:ind w:left="1200" w:hanging="1200"/>
      </w:pPr>
      <w:rPr>
        <w:rFonts w:hint="default"/>
      </w:rPr>
    </w:lvl>
    <w:lvl w:ilvl="1">
      <w:start w:val="1"/>
      <w:numFmt w:val="decimal"/>
      <w:lvlText w:val="%1.%2."/>
      <w:lvlJc w:val="left"/>
      <w:pPr>
        <w:ind w:left="1909" w:hanging="1200"/>
      </w:pPr>
      <w:rPr>
        <w:rFonts w:hint="default"/>
      </w:rPr>
    </w:lvl>
    <w:lvl w:ilvl="2">
      <w:start w:val="1"/>
      <w:numFmt w:val="decimal"/>
      <w:lvlText w:val="%1.%2.%3."/>
      <w:lvlJc w:val="left"/>
      <w:pPr>
        <w:ind w:left="2618" w:hanging="1200"/>
      </w:pPr>
      <w:rPr>
        <w:rFonts w:hint="default"/>
      </w:rPr>
    </w:lvl>
    <w:lvl w:ilvl="3">
      <w:start w:val="1"/>
      <w:numFmt w:val="decimal"/>
      <w:lvlText w:val="%1.%2.%3.%4."/>
      <w:lvlJc w:val="left"/>
      <w:pPr>
        <w:ind w:left="3327" w:hanging="1200"/>
      </w:pPr>
      <w:rPr>
        <w:rFonts w:hint="default"/>
      </w:rPr>
    </w:lvl>
    <w:lvl w:ilvl="4">
      <w:start w:val="1"/>
      <w:numFmt w:val="decimal"/>
      <w:lvlText w:val="%1.%2.%3.%4.%5."/>
      <w:lvlJc w:val="left"/>
      <w:pPr>
        <w:ind w:left="4036" w:hanging="120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5A507B17"/>
    <w:multiLevelType w:val="hybridMultilevel"/>
    <w:tmpl w:val="CAC21CE4"/>
    <w:lvl w:ilvl="0" w:tplc="99D86D9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653C6A1E"/>
    <w:multiLevelType w:val="hybridMultilevel"/>
    <w:tmpl w:val="AB6E0AC0"/>
    <w:lvl w:ilvl="0" w:tplc="46E093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F7B1304"/>
    <w:multiLevelType w:val="multilevel"/>
    <w:tmpl w:val="68D08A70"/>
    <w:lvl w:ilvl="0">
      <w:start w:val="1"/>
      <w:numFmt w:val="decimal"/>
      <w:lvlText w:val="%1."/>
      <w:lvlJc w:val="left"/>
      <w:pPr>
        <w:ind w:left="1230" w:hanging="1230"/>
      </w:pPr>
      <w:rPr>
        <w:rFonts w:hint="default"/>
      </w:rPr>
    </w:lvl>
    <w:lvl w:ilvl="1">
      <w:start w:val="1"/>
      <w:numFmt w:val="decimal"/>
      <w:lvlText w:val="%1.%2."/>
      <w:lvlJc w:val="left"/>
      <w:pPr>
        <w:ind w:left="1939" w:hanging="1230"/>
      </w:pPr>
      <w:rPr>
        <w:rFonts w:hint="default"/>
      </w:rPr>
    </w:lvl>
    <w:lvl w:ilvl="2">
      <w:start w:val="1"/>
      <w:numFmt w:val="decimal"/>
      <w:lvlText w:val="%1.%2.%3."/>
      <w:lvlJc w:val="left"/>
      <w:pPr>
        <w:ind w:left="2648" w:hanging="1230"/>
      </w:pPr>
      <w:rPr>
        <w:rFonts w:hint="default"/>
      </w:rPr>
    </w:lvl>
    <w:lvl w:ilvl="3">
      <w:start w:val="1"/>
      <w:numFmt w:val="decimal"/>
      <w:lvlText w:val="%1.%2.%3.%4."/>
      <w:lvlJc w:val="left"/>
      <w:pPr>
        <w:ind w:left="3357" w:hanging="1230"/>
      </w:pPr>
      <w:rPr>
        <w:rFonts w:hint="default"/>
      </w:rPr>
    </w:lvl>
    <w:lvl w:ilvl="4">
      <w:start w:val="1"/>
      <w:numFmt w:val="decimal"/>
      <w:lvlText w:val="%1.%2.%3.%4.%5."/>
      <w:lvlJc w:val="left"/>
      <w:pPr>
        <w:ind w:left="4066" w:hanging="123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nsid w:val="71EB2352"/>
    <w:multiLevelType w:val="hybridMultilevel"/>
    <w:tmpl w:val="61CC3D26"/>
    <w:lvl w:ilvl="0" w:tplc="C4DA6B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6351F07"/>
    <w:multiLevelType w:val="hybridMultilevel"/>
    <w:tmpl w:val="EFD438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77A0024F"/>
    <w:multiLevelType w:val="hybridMultilevel"/>
    <w:tmpl w:val="6554AD9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B2B6655"/>
    <w:multiLevelType w:val="hybridMultilevel"/>
    <w:tmpl w:val="1B72658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3"/>
  </w:num>
  <w:num w:numId="3">
    <w:abstractNumId w:val="0"/>
  </w:num>
  <w:num w:numId="4">
    <w:abstractNumId w:val="9"/>
  </w:num>
  <w:num w:numId="5">
    <w:abstractNumId w:val="22"/>
  </w:num>
  <w:num w:numId="6">
    <w:abstractNumId w:val="10"/>
  </w:num>
  <w:num w:numId="7">
    <w:abstractNumId w:val="16"/>
  </w:num>
  <w:num w:numId="8">
    <w:abstractNumId w:val="20"/>
  </w:num>
  <w:num w:numId="9">
    <w:abstractNumId w:val="7"/>
  </w:num>
  <w:num w:numId="10">
    <w:abstractNumId w:val="8"/>
  </w:num>
  <w:num w:numId="11">
    <w:abstractNumId w:val="3"/>
  </w:num>
  <w:num w:numId="12">
    <w:abstractNumId w:val="14"/>
  </w:num>
  <w:num w:numId="13">
    <w:abstractNumId w:val="1"/>
  </w:num>
  <w:num w:numId="14">
    <w:abstractNumId w:val="2"/>
  </w:num>
  <w:num w:numId="15">
    <w:abstractNumId w:val="18"/>
  </w:num>
  <w:num w:numId="16">
    <w:abstractNumId w:val="15"/>
  </w:num>
  <w:num w:numId="17">
    <w:abstractNumId w:val="17"/>
  </w:num>
  <w:num w:numId="18">
    <w:abstractNumId w:val="19"/>
  </w:num>
  <w:num w:numId="19">
    <w:abstractNumId w:val="4"/>
  </w:num>
  <w:num w:numId="20">
    <w:abstractNumId w:val="5"/>
  </w:num>
  <w:num w:numId="21">
    <w:abstractNumId w:val="12"/>
  </w:num>
  <w:num w:numId="22">
    <w:abstractNumId w:val="6"/>
  </w:num>
  <w:num w:numId="2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D0290"/>
    <w:rsid w:val="00026DB7"/>
    <w:rsid w:val="00040448"/>
    <w:rsid w:val="00117621"/>
    <w:rsid w:val="001827BD"/>
    <w:rsid w:val="001D0290"/>
    <w:rsid w:val="001F605C"/>
    <w:rsid w:val="002641BF"/>
    <w:rsid w:val="00382555"/>
    <w:rsid w:val="004638A5"/>
    <w:rsid w:val="00487D1E"/>
    <w:rsid w:val="006A020F"/>
    <w:rsid w:val="00791312"/>
    <w:rsid w:val="007B773F"/>
    <w:rsid w:val="007D779A"/>
    <w:rsid w:val="008355DE"/>
    <w:rsid w:val="009A3FFD"/>
    <w:rsid w:val="00B169FE"/>
    <w:rsid w:val="00BD1708"/>
    <w:rsid w:val="00CB1F4D"/>
    <w:rsid w:val="00D11971"/>
    <w:rsid w:val="00DE4773"/>
    <w:rsid w:val="00E160F6"/>
    <w:rsid w:val="00E56A83"/>
    <w:rsid w:val="00EA493F"/>
    <w:rsid w:val="00FC455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60F6"/>
  </w:style>
  <w:style w:type="paragraph" w:styleId="3">
    <w:name w:val="heading 3"/>
    <w:basedOn w:val="a"/>
    <w:next w:val="a"/>
    <w:link w:val="30"/>
    <w:qFormat/>
    <w:rsid w:val="004638A5"/>
    <w:pPr>
      <w:keepNext/>
      <w:tabs>
        <w:tab w:val="left" w:pos="2304"/>
      </w:tabs>
      <w:spacing w:after="0" w:line="240" w:lineRule="auto"/>
      <w:jc w:val="center"/>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4638A5"/>
    <w:rPr>
      <w:color w:val="0000FF"/>
      <w:u w:val="single"/>
    </w:rPr>
  </w:style>
  <w:style w:type="paragraph" w:styleId="a4">
    <w:name w:val="Normal (Web)"/>
    <w:basedOn w:val="a"/>
    <w:unhideWhenUsed/>
    <w:rsid w:val="004638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4638A5"/>
    <w:pPr>
      <w:spacing w:after="0" w:line="240" w:lineRule="auto"/>
    </w:pPr>
  </w:style>
  <w:style w:type="character" w:customStyle="1" w:styleId="30">
    <w:name w:val="Заголовок 3 Знак"/>
    <w:basedOn w:val="a0"/>
    <w:link w:val="3"/>
    <w:rsid w:val="004638A5"/>
    <w:rPr>
      <w:rFonts w:ascii="Times New Roman" w:eastAsia="Times New Roman" w:hAnsi="Times New Roman" w:cs="Times New Roman"/>
      <w:sz w:val="28"/>
      <w:szCs w:val="20"/>
      <w:lang w:eastAsia="ru-RU"/>
    </w:rPr>
  </w:style>
  <w:style w:type="paragraph" w:styleId="a6">
    <w:name w:val="annotation text"/>
    <w:basedOn w:val="a"/>
    <w:link w:val="a7"/>
    <w:rsid w:val="004638A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sid w:val="004638A5"/>
    <w:rPr>
      <w:rFonts w:ascii="Times New Roman" w:eastAsia="Times New Roman" w:hAnsi="Times New Roman" w:cs="Times New Roman"/>
      <w:sz w:val="20"/>
      <w:szCs w:val="20"/>
      <w:lang w:eastAsia="ru-RU"/>
    </w:rPr>
  </w:style>
  <w:style w:type="paragraph" w:styleId="a8">
    <w:name w:val="annotation subject"/>
    <w:basedOn w:val="a6"/>
    <w:next w:val="a6"/>
    <w:link w:val="a9"/>
    <w:rsid w:val="004638A5"/>
    <w:rPr>
      <w:b/>
      <w:bCs/>
    </w:rPr>
  </w:style>
  <w:style w:type="character" w:customStyle="1" w:styleId="a9">
    <w:name w:val="Тема примечания Знак"/>
    <w:basedOn w:val="a7"/>
    <w:link w:val="a8"/>
    <w:rsid w:val="004638A5"/>
    <w:rPr>
      <w:rFonts w:ascii="Times New Roman" w:eastAsia="Times New Roman" w:hAnsi="Times New Roman" w:cs="Times New Roman"/>
      <w:b/>
      <w:bCs/>
      <w:sz w:val="20"/>
      <w:szCs w:val="20"/>
      <w:lang w:eastAsia="ru-RU"/>
    </w:rPr>
  </w:style>
  <w:style w:type="paragraph" w:styleId="aa">
    <w:name w:val="Balloon Text"/>
    <w:basedOn w:val="a"/>
    <w:link w:val="ab"/>
    <w:rsid w:val="004638A5"/>
    <w:pPr>
      <w:spacing w:before="100" w:beforeAutospacing="1"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4638A5"/>
    <w:rPr>
      <w:rFonts w:ascii="Tahoma" w:eastAsia="Times New Roman" w:hAnsi="Tahoma" w:cs="Tahoma"/>
      <w:sz w:val="16"/>
      <w:szCs w:val="16"/>
      <w:lang w:eastAsia="ru-RU"/>
    </w:rPr>
  </w:style>
  <w:style w:type="paragraph" w:customStyle="1" w:styleId="ConsPlusNonformat">
    <w:name w:val="ConsPlusNonformat"/>
    <w:rsid w:val="004638A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annotation reference"/>
    <w:rsid w:val="004638A5"/>
    <w:rPr>
      <w:sz w:val="16"/>
      <w:szCs w:val="16"/>
    </w:rPr>
  </w:style>
  <w:style w:type="paragraph" w:styleId="ad">
    <w:name w:val="header"/>
    <w:aliases w:val=" Знак"/>
    <w:basedOn w:val="a"/>
    <w:link w:val="ae"/>
    <w:uiPriority w:val="99"/>
    <w:rsid w:val="004638A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e">
    <w:name w:val="Верхний колонтитул Знак"/>
    <w:aliases w:val=" Знак Знак"/>
    <w:basedOn w:val="a0"/>
    <w:link w:val="ad"/>
    <w:uiPriority w:val="99"/>
    <w:rsid w:val="004638A5"/>
    <w:rPr>
      <w:rFonts w:ascii="Arial" w:eastAsia="Times New Roman" w:hAnsi="Arial" w:cs="Arial"/>
      <w:sz w:val="20"/>
      <w:szCs w:val="20"/>
      <w:lang w:eastAsia="ru-RU"/>
    </w:rPr>
  </w:style>
  <w:style w:type="paragraph" w:styleId="af">
    <w:name w:val="caption"/>
    <w:basedOn w:val="a"/>
    <w:next w:val="a"/>
    <w:qFormat/>
    <w:rsid w:val="004638A5"/>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0">
    <w:name w:val="Body Text Indent"/>
    <w:basedOn w:val="a"/>
    <w:link w:val="af1"/>
    <w:rsid w:val="004638A5"/>
    <w:pPr>
      <w:autoSpaceDE w:val="0"/>
      <w:autoSpaceDN w:val="0"/>
      <w:spacing w:after="0" w:line="240" w:lineRule="auto"/>
      <w:ind w:firstLine="709"/>
    </w:pPr>
    <w:rPr>
      <w:rFonts w:ascii="Times New Roman" w:eastAsia="Times New Roman" w:hAnsi="Times New Roman" w:cs="Times New Roman"/>
      <w:sz w:val="28"/>
      <w:szCs w:val="28"/>
      <w:lang w:eastAsia="ru-RU"/>
    </w:rPr>
  </w:style>
  <w:style w:type="character" w:customStyle="1" w:styleId="af1">
    <w:name w:val="Основной текст с отступом Знак"/>
    <w:basedOn w:val="a0"/>
    <w:link w:val="af0"/>
    <w:rsid w:val="004638A5"/>
    <w:rPr>
      <w:rFonts w:ascii="Times New Roman" w:eastAsia="Times New Roman" w:hAnsi="Times New Roman" w:cs="Times New Roman"/>
      <w:sz w:val="28"/>
      <w:szCs w:val="28"/>
      <w:lang w:eastAsia="ru-RU"/>
    </w:rPr>
  </w:style>
  <w:style w:type="paragraph" w:styleId="2">
    <w:name w:val="Body Text 2"/>
    <w:basedOn w:val="a"/>
    <w:link w:val="20"/>
    <w:rsid w:val="004638A5"/>
    <w:pPr>
      <w:widowControl w:val="0"/>
      <w:autoSpaceDE w:val="0"/>
      <w:autoSpaceDN w:val="0"/>
      <w:adjustRightInd w:val="0"/>
      <w:spacing w:after="120" w:line="480" w:lineRule="auto"/>
    </w:pPr>
    <w:rPr>
      <w:rFonts w:ascii="Arial" w:eastAsia="Times New Roman" w:hAnsi="Arial" w:cs="Arial"/>
      <w:sz w:val="20"/>
      <w:szCs w:val="20"/>
      <w:lang w:eastAsia="ru-RU"/>
    </w:rPr>
  </w:style>
  <w:style w:type="character" w:customStyle="1" w:styleId="20">
    <w:name w:val="Основной текст 2 Знак"/>
    <w:basedOn w:val="a0"/>
    <w:link w:val="2"/>
    <w:rsid w:val="004638A5"/>
    <w:rPr>
      <w:rFonts w:ascii="Arial" w:eastAsia="Times New Roman" w:hAnsi="Arial" w:cs="Arial"/>
      <w:sz w:val="20"/>
      <w:szCs w:val="20"/>
      <w:lang w:eastAsia="ru-RU"/>
    </w:rPr>
  </w:style>
  <w:style w:type="paragraph" w:styleId="af2">
    <w:name w:val="Revision"/>
    <w:hidden/>
    <w:uiPriority w:val="99"/>
    <w:semiHidden/>
    <w:rsid w:val="004638A5"/>
    <w:pPr>
      <w:spacing w:after="0" w:line="240" w:lineRule="auto"/>
    </w:pPr>
    <w:rPr>
      <w:rFonts w:ascii="Times New Roman" w:eastAsia="Times New Roman" w:hAnsi="Times New Roman" w:cs="Times New Roman"/>
      <w:sz w:val="28"/>
      <w:szCs w:val="28"/>
      <w:lang w:eastAsia="ru-RU"/>
    </w:rPr>
  </w:style>
  <w:style w:type="character" w:customStyle="1" w:styleId="af3">
    <w:name w:val="Гипертекстовая ссылка"/>
    <w:uiPriority w:val="99"/>
    <w:rsid w:val="004638A5"/>
    <w:rPr>
      <w:color w:val="008000"/>
    </w:rPr>
  </w:style>
  <w:style w:type="paragraph" w:customStyle="1" w:styleId="ConsPlusNormal">
    <w:name w:val="ConsPlusNormal"/>
    <w:rsid w:val="004638A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4">
    <w:name w:val="footnote text"/>
    <w:basedOn w:val="a"/>
    <w:link w:val="af5"/>
    <w:rsid w:val="004638A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rsid w:val="004638A5"/>
    <w:rPr>
      <w:rFonts w:ascii="Times New Roman" w:eastAsia="Times New Roman" w:hAnsi="Times New Roman" w:cs="Times New Roman"/>
      <w:sz w:val="20"/>
      <w:szCs w:val="20"/>
      <w:lang w:eastAsia="ru-RU"/>
    </w:rPr>
  </w:style>
  <w:style w:type="character" w:styleId="af6">
    <w:name w:val="footnote reference"/>
    <w:rsid w:val="004638A5"/>
    <w:rPr>
      <w:vertAlign w:val="superscript"/>
    </w:rPr>
  </w:style>
  <w:style w:type="paragraph" w:styleId="af7">
    <w:name w:val="footer"/>
    <w:basedOn w:val="a"/>
    <w:link w:val="af8"/>
    <w:rsid w:val="004638A5"/>
    <w:pPr>
      <w:tabs>
        <w:tab w:val="center" w:pos="4677"/>
        <w:tab w:val="right" w:pos="9355"/>
      </w:tabs>
      <w:spacing w:before="100" w:beforeAutospacing="1" w:after="0" w:line="240" w:lineRule="auto"/>
    </w:pPr>
    <w:rPr>
      <w:rFonts w:ascii="Times New Roman" w:eastAsia="Times New Roman" w:hAnsi="Times New Roman" w:cs="Times New Roman"/>
      <w:sz w:val="28"/>
      <w:szCs w:val="28"/>
      <w:lang w:eastAsia="ru-RU"/>
    </w:rPr>
  </w:style>
  <w:style w:type="character" w:customStyle="1" w:styleId="af8">
    <w:name w:val="Нижний колонтитул Знак"/>
    <w:basedOn w:val="a0"/>
    <w:link w:val="af7"/>
    <w:rsid w:val="004638A5"/>
    <w:rPr>
      <w:rFonts w:ascii="Times New Roman" w:eastAsia="Times New Roman" w:hAnsi="Times New Roman" w:cs="Times New Roman"/>
      <w:sz w:val="28"/>
      <w:szCs w:val="28"/>
      <w:lang w:eastAsia="ru-RU"/>
    </w:rPr>
  </w:style>
  <w:style w:type="table" w:styleId="af9">
    <w:name w:val="Table Grid"/>
    <w:basedOn w:val="a1"/>
    <w:rsid w:val="004638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next w:val="a"/>
    <w:link w:val="30"/>
    <w:qFormat/>
    <w:rsid w:val="004638A5"/>
    <w:pPr>
      <w:keepNext/>
      <w:tabs>
        <w:tab w:val="left" w:pos="2304"/>
      </w:tabs>
      <w:spacing w:after="0" w:line="240" w:lineRule="auto"/>
      <w:jc w:val="center"/>
      <w:outlineLvl w:val="2"/>
    </w:pPr>
    <w:rPr>
      <w:rFonts w:ascii="Times New Roman" w:eastAsia="Times New Roman" w:hAnsi="Times New Roman" w:cs="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4638A5"/>
    <w:rPr>
      <w:color w:val="0000FF"/>
      <w:u w:val="single"/>
    </w:rPr>
  </w:style>
  <w:style w:type="paragraph" w:styleId="a4">
    <w:name w:val="Normal (Web)"/>
    <w:basedOn w:val="a"/>
    <w:unhideWhenUsed/>
    <w:rsid w:val="004638A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4638A5"/>
    <w:pPr>
      <w:spacing w:after="0" w:line="240" w:lineRule="auto"/>
    </w:pPr>
  </w:style>
  <w:style w:type="character" w:customStyle="1" w:styleId="30">
    <w:name w:val="Заголовок 3 Знак"/>
    <w:basedOn w:val="a0"/>
    <w:link w:val="3"/>
    <w:rsid w:val="004638A5"/>
    <w:rPr>
      <w:rFonts w:ascii="Times New Roman" w:eastAsia="Times New Roman" w:hAnsi="Times New Roman" w:cs="Times New Roman"/>
      <w:sz w:val="28"/>
      <w:szCs w:val="20"/>
      <w:lang w:eastAsia="ru-RU"/>
    </w:rPr>
  </w:style>
  <w:style w:type="paragraph" w:styleId="a6">
    <w:name w:val="annotation text"/>
    <w:basedOn w:val="a"/>
    <w:link w:val="a7"/>
    <w:rsid w:val="004638A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7">
    <w:name w:val="Текст примечания Знак"/>
    <w:basedOn w:val="a0"/>
    <w:link w:val="a6"/>
    <w:rsid w:val="004638A5"/>
    <w:rPr>
      <w:rFonts w:ascii="Times New Roman" w:eastAsia="Times New Roman" w:hAnsi="Times New Roman" w:cs="Times New Roman"/>
      <w:sz w:val="20"/>
      <w:szCs w:val="20"/>
      <w:lang w:eastAsia="ru-RU"/>
    </w:rPr>
  </w:style>
  <w:style w:type="paragraph" w:styleId="a8">
    <w:name w:val="annotation subject"/>
    <w:basedOn w:val="a6"/>
    <w:next w:val="a6"/>
    <w:link w:val="a9"/>
    <w:rsid w:val="004638A5"/>
    <w:rPr>
      <w:b/>
      <w:bCs/>
    </w:rPr>
  </w:style>
  <w:style w:type="character" w:customStyle="1" w:styleId="a9">
    <w:name w:val="Тема примечания Знак"/>
    <w:basedOn w:val="a7"/>
    <w:link w:val="a8"/>
    <w:rsid w:val="004638A5"/>
    <w:rPr>
      <w:rFonts w:ascii="Times New Roman" w:eastAsia="Times New Roman" w:hAnsi="Times New Roman" w:cs="Times New Roman"/>
      <w:b/>
      <w:bCs/>
      <w:sz w:val="20"/>
      <w:szCs w:val="20"/>
      <w:lang w:eastAsia="ru-RU"/>
    </w:rPr>
  </w:style>
  <w:style w:type="paragraph" w:styleId="aa">
    <w:name w:val="Balloon Text"/>
    <w:basedOn w:val="a"/>
    <w:link w:val="ab"/>
    <w:rsid w:val="004638A5"/>
    <w:pPr>
      <w:spacing w:before="100" w:beforeAutospacing="1" w:after="0" w:line="240" w:lineRule="auto"/>
    </w:pPr>
    <w:rPr>
      <w:rFonts w:ascii="Tahoma" w:eastAsia="Times New Roman" w:hAnsi="Tahoma" w:cs="Tahoma"/>
      <w:sz w:val="16"/>
      <w:szCs w:val="16"/>
      <w:lang w:eastAsia="ru-RU"/>
    </w:rPr>
  </w:style>
  <w:style w:type="character" w:customStyle="1" w:styleId="ab">
    <w:name w:val="Текст выноски Знак"/>
    <w:basedOn w:val="a0"/>
    <w:link w:val="aa"/>
    <w:rsid w:val="004638A5"/>
    <w:rPr>
      <w:rFonts w:ascii="Tahoma" w:eastAsia="Times New Roman" w:hAnsi="Tahoma" w:cs="Tahoma"/>
      <w:sz w:val="16"/>
      <w:szCs w:val="16"/>
      <w:lang w:eastAsia="ru-RU"/>
    </w:rPr>
  </w:style>
  <w:style w:type="paragraph" w:customStyle="1" w:styleId="ConsPlusNonformat">
    <w:name w:val="ConsPlusNonformat"/>
    <w:rsid w:val="004638A5"/>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c">
    <w:name w:val="annotation reference"/>
    <w:rsid w:val="004638A5"/>
    <w:rPr>
      <w:sz w:val="16"/>
      <w:szCs w:val="16"/>
    </w:rPr>
  </w:style>
  <w:style w:type="paragraph" w:styleId="ad">
    <w:name w:val="header"/>
    <w:aliases w:val=" Знак"/>
    <w:basedOn w:val="a"/>
    <w:link w:val="ae"/>
    <w:uiPriority w:val="99"/>
    <w:rsid w:val="004638A5"/>
    <w:pPr>
      <w:widowControl w:val="0"/>
      <w:tabs>
        <w:tab w:val="center" w:pos="4677"/>
        <w:tab w:val="right" w:pos="9355"/>
      </w:tabs>
      <w:autoSpaceDE w:val="0"/>
      <w:autoSpaceDN w:val="0"/>
      <w:adjustRightInd w:val="0"/>
      <w:spacing w:after="0" w:line="240" w:lineRule="auto"/>
    </w:pPr>
    <w:rPr>
      <w:rFonts w:ascii="Arial" w:eastAsia="Times New Roman" w:hAnsi="Arial" w:cs="Arial"/>
      <w:sz w:val="20"/>
      <w:szCs w:val="20"/>
      <w:lang w:eastAsia="ru-RU"/>
    </w:rPr>
  </w:style>
  <w:style w:type="character" w:customStyle="1" w:styleId="ae">
    <w:name w:val="Верхний колонтитул Знак"/>
    <w:aliases w:val=" Знак Знак"/>
    <w:basedOn w:val="a0"/>
    <w:link w:val="ad"/>
    <w:uiPriority w:val="99"/>
    <w:rsid w:val="004638A5"/>
    <w:rPr>
      <w:rFonts w:ascii="Arial" w:eastAsia="Times New Roman" w:hAnsi="Arial" w:cs="Arial"/>
      <w:sz w:val="20"/>
      <w:szCs w:val="20"/>
      <w:lang w:eastAsia="ru-RU"/>
    </w:rPr>
  </w:style>
  <w:style w:type="paragraph" w:styleId="af">
    <w:name w:val="caption"/>
    <w:basedOn w:val="a"/>
    <w:next w:val="a"/>
    <w:qFormat/>
    <w:rsid w:val="004638A5"/>
    <w:pPr>
      <w:autoSpaceDE w:val="0"/>
      <w:autoSpaceDN w:val="0"/>
      <w:spacing w:after="0" w:line="240" w:lineRule="atLeast"/>
      <w:ind w:right="40"/>
      <w:jc w:val="center"/>
    </w:pPr>
    <w:rPr>
      <w:rFonts w:ascii="Times New Roman" w:eastAsia="Times New Roman" w:hAnsi="Times New Roman" w:cs="Times New Roman"/>
      <w:b/>
      <w:bCs/>
      <w:sz w:val="24"/>
      <w:szCs w:val="28"/>
      <w:lang w:eastAsia="ru-RU"/>
    </w:rPr>
  </w:style>
  <w:style w:type="paragraph" w:styleId="af0">
    <w:name w:val="Body Text Indent"/>
    <w:basedOn w:val="a"/>
    <w:link w:val="af1"/>
    <w:rsid w:val="004638A5"/>
    <w:pPr>
      <w:autoSpaceDE w:val="0"/>
      <w:autoSpaceDN w:val="0"/>
      <w:spacing w:after="0" w:line="240" w:lineRule="auto"/>
      <w:ind w:firstLine="709"/>
    </w:pPr>
    <w:rPr>
      <w:rFonts w:ascii="Times New Roman" w:eastAsia="Times New Roman" w:hAnsi="Times New Roman" w:cs="Times New Roman"/>
      <w:sz w:val="28"/>
      <w:szCs w:val="28"/>
      <w:lang w:eastAsia="ru-RU"/>
    </w:rPr>
  </w:style>
  <w:style w:type="character" w:customStyle="1" w:styleId="af1">
    <w:name w:val="Основной текст с отступом Знак"/>
    <w:basedOn w:val="a0"/>
    <w:link w:val="af0"/>
    <w:rsid w:val="004638A5"/>
    <w:rPr>
      <w:rFonts w:ascii="Times New Roman" w:eastAsia="Times New Roman" w:hAnsi="Times New Roman" w:cs="Times New Roman"/>
      <w:sz w:val="28"/>
      <w:szCs w:val="28"/>
      <w:lang w:eastAsia="ru-RU"/>
    </w:rPr>
  </w:style>
  <w:style w:type="paragraph" w:styleId="2">
    <w:name w:val="Body Text 2"/>
    <w:basedOn w:val="a"/>
    <w:link w:val="20"/>
    <w:rsid w:val="004638A5"/>
    <w:pPr>
      <w:widowControl w:val="0"/>
      <w:autoSpaceDE w:val="0"/>
      <w:autoSpaceDN w:val="0"/>
      <w:adjustRightInd w:val="0"/>
      <w:spacing w:after="120" w:line="480" w:lineRule="auto"/>
    </w:pPr>
    <w:rPr>
      <w:rFonts w:ascii="Arial" w:eastAsia="Times New Roman" w:hAnsi="Arial" w:cs="Arial"/>
      <w:sz w:val="20"/>
      <w:szCs w:val="20"/>
      <w:lang w:eastAsia="ru-RU"/>
    </w:rPr>
  </w:style>
  <w:style w:type="character" w:customStyle="1" w:styleId="20">
    <w:name w:val="Основной текст 2 Знак"/>
    <w:basedOn w:val="a0"/>
    <w:link w:val="2"/>
    <w:rsid w:val="004638A5"/>
    <w:rPr>
      <w:rFonts w:ascii="Arial" w:eastAsia="Times New Roman" w:hAnsi="Arial" w:cs="Arial"/>
      <w:sz w:val="20"/>
      <w:szCs w:val="20"/>
      <w:lang w:eastAsia="ru-RU"/>
    </w:rPr>
  </w:style>
  <w:style w:type="paragraph" w:styleId="af2">
    <w:name w:val="Revision"/>
    <w:hidden/>
    <w:uiPriority w:val="99"/>
    <w:semiHidden/>
    <w:rsid w:val="004638A5"/>
    <w:pPr>
      <w:spacing w:after="0" w:line="240" w:lineRule="auto"/>
    </w:pPr>
    <w:rPr>
      <w:rFonts w:ascii="Times New Roman" w:eastAsia="Times New Roman" w:hAnsi="Times New Roman" w:cs="Times New Roman"/>
      <w:sz w:val="28"/>
      <w:szCs w:val="28"/>
      <w:lang w:eastAsia="ru-RU"/>
    </w:rPr>
  </w:style>
  <w:style w:type="character" w:customStyle="1" w:styleId="af3">
    <w:name w:val="Гипертекстовая ссылка"/>
    <w:uiPriority w:val="99"/>
    <w:rsid w:val="004638A5"/>
    <w:rPr>
      <w:color w:val="008000"/>
    </w:rPr>
  </w:style>
  <w:style w:type="paragraph" w:customStyle="1" w:styleId="ConsPlusNormal">
    <w:name w:val="ConsPlusNormal"/>
    <w:rsid w:val="004638A5"/>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f4">
    <w:name w:val="footnote text"/>
    <w:basedOn w:val="a"/>
    <w:link w:val="af5"/>
    <w:rsid w:val="004638A5"/>
    <w:pPr>
      <w:spacing w:before="100" w:beforeAutospacing="1" w:after="0" w:line="240" w:lineRule="auto"/>
    </w:pPr>
    <w:rPr>
      <w:rFonts w:ascii="Times New Roman" w:eastAsia="Times New Roman" w:hAnsi="Times New Roman" w:cs="Times New Roman"/>
      <w:sz w:val="20"/>
      <w:szCs w:val="20"/>
      <w:lang w:eastAsia="ru-RU"/>
    </w:rPr>
  </w:style>
  <w:style w:type="character" w:customStyle="1" w:styleId="af5">
    <w:name w:val="Текст сноски Знак"/>
    <w:basedOn w:val="a0"/>
    <w:link w:val="af4"/>
    <w:rsid w:val="004638A5"/>
    <w:rPr>
      <w:rFonts w:ascii="Times New Roman" w:eastAsia="Times New Roman" w:hAnsi="Times New Roman" w:cs="Times New Roman"/>
      <w:sz w:val="20"/>
      <w:szCs w:val="20"/>
      <w:lang w:eastAsia="ru-RU"/>
    </w:rPr>
  </w:style>
  <w:style w:type="character" w:styleId="af6">
    <w:name w:val="footnote reference"/>
    <w:rsid w:val="004638A5"/>
    <w:rPr>
      <w:vertAlign w:val="superscript"/>
    </w:rPr>
  </w:style>
  <w:style w:type="paragraph" w:styleId="af7">
    <w:name w:val="footer"/>
    <w:basedOn w:val="a"/>
    <w:link w:val="af8"/>
    <w:rsid w:val="004638A5"/>
    <w:pPr>
      <w:tabs>
        <w:tab w:val="center" w:pos="4677"/>
        <w:tab w:val="right" w:pos="9355"/>
      </w:tabs>
      <w:spacing w:before="100" w:beforeAutospacing="1" w:after="0" w:line="240" w:lineRule="auto"/>
    </w:pPr>
    <w:rPr>
      <w:rFonts w:ascii="Times New Roman" w:eastAsia="Times New Roman" w:hAnsi="Times New Roman" w:cs="Times New Roman"/>
      <w:sz w:val="28"/>
      <w:szCs w:val="28"/>
      <w:lang w:eastAsia="ru-RU"/>
    </w:rPr>
  </w:style>
  <w:style w:type="character" w:customStyle="1" w:styleId="af8">
    <w:name w:val="Нижний колонтитул Знак"/>
    <w:basedOn w:val="a0"/>
    <w:link w:val="af7"/>
    <w:rsid w:val="004638A5"/>
    <w:rPr>
      <w:rFonts w:ascii="Times New Roman" w:eastAsia="Times New Roman" w:hAnsi="Times New Roman" w:cs="Times New Roman"/>
      <w:sz w:val="28"/>
      <w:szCs w:val="28"/>
      <w:lang w:eastAsia="ru-RU"/>
    </w:rPr>
  </w:style>
  <w:style w:type="table" w:styleId="af9">
    <w:name w:val="Table Grid"/>
    <w:basedOn w:val="a1"/>
    <w:rsid w:val="004638A5"/>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content\act\bba0bfb1-06c7-4e50-a8d3-fe1045784bf1.html" TargetMode="External"/><Relationship Id="rId13" Type="http://schemas.openxmlformats.org/officeDocument/2006/relationships/hyperlink" Target="http://www.mfc-nso.ru" TargetMode="External"/><Relationship Id="rId18" Type="http://schemas.openxmlformats.org/officeDocument/2006/relationships/header" Target="header2.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gosuslugi.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fc-nso.ru" TargetMode="External"/><Relationship Id="rId5" Type="http://schemas.openxmlformats.org/officeDocument/2006/relationships/webSettings" Target="webSettings.xml"/><Relationship Id="rId15" Type="http://schemas.openxmlformats.org/officeDocument/2006/relationships/hyperlink" Target="http://www.mfc-nso.ru" TargetMode="External"/><Relationship Id="rId10" Type="http://schemas.openxmlformats.org/officeDocument/2006/relationships/hyperlink" Target="http://www.&#1088;&#1087;-&#1086;&#1103;&#1096;.&#1088;&#1092;"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1088;&#1087;-&#1086;&#1103;&#1096;.&#1088;&#1092;" TargetMode="External"/><Relationship Id="rId14" Type="http://schemas.openxmlformats.org/officeDocument/2006/relationships/hyperlink" Target="mailto:adm.oyash@yande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2BB2D-12F7-4315-A465-56465C07E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8231</Words>
  <Characters>46917</Characters>
  <Application>Microsoft Office Word</Application>
  <DocSecurity>0</DocSecurity>
  <Lines>390</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55038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2016-06-06T09:18:00Z</cp:lastPrinted>
  <dcterms:created xsi:type="dcterms:W3CDTF">2016-06-06T08:43:00Z</dcterms:created>
  <dcterms:modified xsi:type="dcterms:W3CDTF">2016-12-14T02:47:00Z</dcterms:modified>
</cp:coreProperties>
</file>