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21624" w:rsidRPr="003900C0" w:rsidRDefault="00021624" w:rsidP="00021624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900C0">
        <w:rPr>
          <w:rFonts w:ascii="Times New Roman" w:hAnsi="Times New Roman" w:cs="Times New Roman"/>
          <w:b/>
          <w:sz w:val="28"/>
          <w:szCs w:val="28"/>
        </w:rPr>
        <w:t>Заключение</w:t>
      </w:r>
    </w:p>
    <w:p w:rsidR="00FA76C1" w:rsidRDefault="00FA76C1" w:rsidP="00FA76C1">
      <w:pPr>
        <w:spacing w:after="0" w:line="276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 </w:t>
      </w:r>
      <w:r w:rsidRPr="00FA76C1">
        <w:rPr>
          <w:rFonts w:ascii="Times New Roman" w:hAnsi="Times New Roman" w:cs="Times New Roman"/>
          <w:sz w:val="28"/>
          <w:szCs w:val="28"/>
        </w:rPr>
        <w:t>предоставлении разрешения на условно разрешенный вид использования земельного участка или  объекта капитального строительства</w:t>
      </w:r>
    </w:p>
    <w:p w:rsidR="00FA76C1" w:rsidRDefault="00FA76C1" w:rsidP="00927D08">
      <w:pPr>
        <w:spacing w:after="0" w:line="276" w:lineRule="auto"/>
        <w:rPr>
          <w:rFonts w:ascii="Times New Roman" w:hAnsi="Times New Roman" w:cs="Times New Roman"/>
          <w:sz w:val="28"/>
          <w:szCs w:val="28"/>
        </w:rPr>
      </w:pPr>
    </w:p>
    <w:p w:rsidR="00021624" w:rsidRPr="005C009D" w:rsidRDefault="00FA76C1" w:rsidP="00927D08">
      <w:pPr>
        <w:spacing w:after="0" w:line="276" w:lineRule="auto"/>
        <w:rPr>
          <w:rFonts w:ascii="Times New Roman" w:hAnsi="Times New Roman" w:cs="Times New Roman"/>
          <w:sz w:val="28"/>
          <w:szCs w:val="28"/>
        </w:rPr>
      </w:pPr>
      <w:r w:rsidRPr="00B66941">
        <w:rPr>
          <w:rFonts w:ascii="Times New Roman" w:hAnsi="Times New Roman" w:cs="Times New Roman"/>
          <w:sz w:val="28"/>
          <w:szCs w:val="28"/>
        </w:rPr>
        <w:t xml:space="preserve"> </w:t>
      </w:r>
      <w:r w:rsidR="00C70DD8" w:rsidRPr="00B66941">
        <w:rPr>
          <w:rFonts w:ascii="Times New Roman" w:hAnsi="Times New Roman" w:cs="Times New Roman"/>
          <w:sz w:val="28"/>
          <w:szCs w:val="28"/>
        </w:rPr>
        <w:t xml:space="preserve">зал </w:t>
      </w:r>
      <w:r w:rsidR="00021624" w:rsidRPr="00B66941">
        <w:rPr>
          <w:rFonts w:ascii="Times New Roman" w:hAnsi="Times New Roman" w:cs="Times New Roman"/>
          <w:sz w:val="28"/>
          <w:szCs w:val="28"/>
        </w:rPr>
        <w:t xml:space="preserve"> заседания администрации </w:t>
      </w:r>
      <w:r w:rsidR="00927D08" w:rsidRPr="00B66941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</w:t>
      </w:r>
      <w:r w:rsidR="00C70DD8" w:rsidRPr="00B66941">
        <w:rPr>
          <w:rFonts w:ascii="Times New Roman" w:hAnsi="Times New Roman" w:cs="Times New Roman"/>
          <w:sz w:val="28"/>
          <w:szCs w:val="28"/>
        </w:rPr>
        <w:t xml:space="preserve">  </w:t>
      </w:r>
      <w:r w:rsidR="009B0698" w:rsidRPr="00B66941">
        <w:rPr>
          <w:rFonts w:ascii="Times New Roman" w:hAnsi="Times New Roman" w:cs="Times New Roman"/>
          <w:sz w:val="28"/>
          <w:szCs w:val="28"/>
        </w:rPr>
        <w:t xml:space="preserve"> </w:t>
      </w:r>
      <w:r w:rsidR="0033349C">
        <w:rPr>
          <w:rFonts w:ascii="Times New Roman" w:hAnsi="Times New Roman" w:cs="Times New Roman"/>
          <w:sz w:val="28"/>
          <w:szCs w:val="28"/>
        </w:rPr>
        <w:t>20</w:t>
      </w:r>
      <w:r w:rsidR="005C009D" w:rsidRPr="005C009D">
        <w:rPr>
          <w:rFonts w:ascii="Times New Roman" w:hAnsi="Times New Roman" w:cs="Times New Roman"/>
          <w:sz w:val="28"/>
          <w:szCs w:val="28"/>
        </w:rPr>
        <w:t>.09</w:t>
      </w:r>
      <w:r w:rsidR="00E40CBC" w:rsidRPr="005C009D">
        <w:rPr>
          <w:rFonts w:ascii="Times New Roman" w:hAnsi="Times New Roman" w:cs="Times New Roman"/>
          <w:sz w:val="28"/>
          <w:szCs w:val="28"/>
        </w:rPr>
        <w:t>.2023</w:t>
      </w:r>
      <w:r w:rsidR="00927D08" w:rsidRPr="005C009D">
        <w:rPr>
          <w:rFonts w:ascii="Times New Roman" w:hAnsi="Times New Roman" w:cs="Times New Roman"/>
          <w:sz w:val="28"/>
          <w:szCs w:val="28"/>
        </w:rPr>
        <w:t xml:space="preserve"> года</w:t>
      </w:r>
    </w:p>
    <w:p w:rsidR="00927D08" w:rsidRPr="005C009D" w:rsidRDefault="00927D08" w:rsidP="00021624">
      <w:pPr>
        <w:spacing w:after="0"/>
        <w:rPr>
          <w:sz w:val="28"/>
          <w:szCs w:val="28"/>
        </w:rPr>
      </w:pPr>
      <w:r w:rsidRPr="005C009D">
        <w:rPr>
          <w:rFonts w:ascii="Times New Roman" w:hAnsi="Times New Roman" w:cs="Times New Roman"/>
          <w:sz w:val="28"/>
          <w:szCs w:val="28"/>
        </w:rPr>
        <w:t>р. п. Станционно-Ояшинский</w:t>
      </w:r>
      <w:r w:rsidRPr="005C009D">
        <w:rPr>
          <w:sz w:val="28"/>
          <w:szCs w:val="28"/>
        </w:rPr>
        <w:t xml:space="preserve"> </w:t>
      </w:r>
    </w:p>
    <w:p w:rsidR="00021624" w:rsidRPr="005C009D" w:rsidRDefault="00021624" w:rsidP="00021624">
      <w:pPr>
        <w:rPr>
          <w:rFonts w:ascii="Times New Roman" w:hAnsi="Times New Roman" w:cs="Times New Roman"/>
          <w:sz w:val="28"/>
          <w:szCs w:val="28"/>
        </w:rPr>
      </w:pPr>
    </w:p>
    <w:p w:rsidR="00AA2F93" w:rsidRPr="005C009D" w:rsidRDefault="008876C1" w:rsidP="008876C1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5C009D">
        <w:rPr>
          <w:rFonts w:ascii="Times New Roman" w:hAnsi="Times New Roman" w:cs="Times New Roman"/>
          <w:sz w:val="28"/>
          <w:szCs w:val="28"/>
        </w:rPr>
        <w:t xml:space="preserve">              </w:t>
      </w:r>
      <w:proofErr w:type="gramStart"/>
      <w:r w:rsidR="00AA2F93" w:rsidRPr="005C009D">
        <w:rPr>
          <w:rFonts w:ascii="Times New Roman" w:hAnsi="Times New Roman" w:cs="Times New Roman"/>
          <w:sz w:val="28"/>
          <w:szCs w:val="28"/>
        </w:rPr>
        <w:t xml:space="preserve">В целях соблюдения права человека на благоприятные условия жизнедеятельности, прав и законных интересов правообладателей земельных участков и объектов капитального строительства рабочего поселка </w:t>
      </w:r>
      <w:r w:rsidRPr="005C009D">
        <w:rPr>
          <w:rFonts w:ascii="Times New Roman" w:hAnsi="Times New Roman" w:cs="Times New Roman"/>
          <w:sz w:val="28"/>
          <w:szCs w:val="28"/>
        </w:rPr>
        <w:t>Станционно-Ояшинский</w:t>
      </w:r>
      <w:r w:rsidRPr="005C009D">
        <w:rPr>
          <w:sz w:val="28"/>
          <w:szCs w:val="28"/>
        </w:rPr>
        <w:t xml:space="preserve"> </w:t>
      </w:r>
      <w:r w:rsidR="00927D08" w:rsidRPr="005C009D">
        <w:rPr>
          <w:rFonts w:ascii="Times New Roman" w:hAnsi="Times New Roman" w:cs="Times New Roman"/>
          <w:sz w:val="28"/>
          <w:szCs w:val="28"/>
        </w:rPr>
        <w:t xml:space="preserve"> </w:t>
      </w:r>
      <w:r w:rsidR="00AA2F93" w:rsidRPr="005C009D">
        <w:rPr>
          <w:rFonts w:ascii="Times New Roman" w:hAnsi="Times New Roman" w:cs="Times New Roman"/>
          <w:sz w:val="28"/>
          <w:szCs w:val="28"/>
        </w:rPr>
        <w:t xml:space="preserve">по проектам решений о предоставлении разрешения на отклонение от предельных параметров разрешенного строительства, </w:t>
      </w:r>
      <w:r w:rsidR="00AA2F93" w:rsidRPr="005C009D">
        <w:rPr>
          <w:rStyle w:val="hl"/>
          <w:rFonts w:ascii="Times New Roman" w:hAnsi="Times New Roman" w:cs="Times New Roman"/>
          <w:sz w:val="28"/>
          <w:szCs w:val="28"/>
        </w:rPr>
        <w:t>реконструкции объектов капитального строительства</w:t>
      </w:r>
      <w:r w:rsidR="00AA2F93" w:rsidRPr="005C009D">
        <w:rPr>
          <w:rFonts w:ascii="Times New Roman" w:hAnsi="Times New Roman" w:cs="Times New Roman"/>
          <w:sz w:val="28"/>
          <w:szCs w:val="28"/>
        </w:rPr>
        <w:t>, в соответствии с Градостроительным кодексом Российской Федерации, Федеральным законом от 06.10.2003 № 131-ФЗ «Об общих принципах организации местного самоуправления в Российской</w:t>
      </w:r>
      <w:proofErr w:type="gramEnd"/>
      <w:r w:rsidR="00AA2F93" w:rsidRPr="005C009D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AA2F93" w:rsidRPr="005C009D">
        <w:rPr>
          <w:rFonts w:ascii="Times New Roman" w:hAnsi="Times New Roman" w:cs="Times New Roman"/>
          <w:sz w:val="28"/>
          <w:szCs w:val="28"/>
        </w:rPr>
        <w:t xml:space="preserve">Федерации», Уставом </w:t>
      </w:r>
      <w:r w:rsidRPr="005C009D">
        <w:rPr>
          <w:rFonts w:ascii="Times New Roman" w:hAnsi="Times New Roman" w:cs="Times New Roman"/>
          <w:sz w:val="28"/>
          <w:szCs w:val="28"/>
        </w:rPr>
        <w:t>рабочего поселка Станционно-Ояшинский</w:t>
      </w:r>
      <w:r w:rsidRPr="005C009D">
        <w:rPr>
          <w:sz w:val="28"/>
          <w:szCs w:val="28"/>
        </w:rPr>
        <w:t xml:space="preserve"> </w:t>
      </w:r>
      <w:r w:rsidR="00AA2F93" w:rsidRPr="005C009D">
        <w:rPr>
          <w:rFonts w:ascii="Times New Roman" w:hAnsi="Times New Roman" w:cs="Times New Roman"/>
          <w:sz w:val="28"/>
          <w:szCs w:val="28"/>
        </w:rPr>
        <w:t>Мошковского района Но</w:t>
      </w:r>
      <w:r w:rsidRPr="005C009D">
        <w:rPr>
          <w:rFonts w:ascii="Times New Roman" w:hAnsi="Times New Roman" w:cs="Times New Roman"/>
          <w:sz w:val="28"/>
          <w:szCs w:val="28"/>
        </w:rPr>
        <w:t xml:space="preserve">восибирской области, </w:t>
      </w:r>
      <w:r w:rsidR="005C009D" w:rsidRPr="005C009D">
        <w:rPr>
          <w:rFonts w:ascii="Times New Roman" w:hAnsi="Times New Roman" w:cs="Times New Roman"/>
          <w:sz w:val="28"/>
          <w:szCs w:val="28"/>
        </w:rPr>
        <w:t>решением двадцать второй  сессии от  26.05.2023  года №151 «Об утверждении Правил землепользования и застройки муниципального образования рабочий поселок Станционно-Ояшинский Мошковского района Новосибирской области»</w:t>
      </w:r>
      <w:r w:rsidRPr="005C009D">
        <w:rPr>
          <w:rFonts w:ascii="Times New Roman" w:hAnsi="Times New Roman" w:cs="Times New Roman"/>
          <w:sz w:val="28"/>
          <w:szCs w:val="28"/>
        </w:rPr>
        <w:t>, решением 23</w:t>
      </w:r>
      <w:r w:rsidR="00AA2F93" w:rsidRPr="005C009D">
        <w:rPr>
          <w:rFonts w:ascii="Times New Roman" w:hAnsi="Times New Roman" w:cs="Times New Roman"/>
          <w:sz w:val="28"/>
          <w:szCs w:val="28"/>
        </w:rPr>
        <w:t xml:space="preserve"> сессии Совета депутатов </w:t>
      </w:r>
      <w:r w:rsidRPr="005C009D">
        <w:rPr>
          <w:rFonts w:ascii="Times New Roman" w:hAnsi="Times New Roman" w:cs="Times New Roman"/>
          <w:sz w:val="28"/>
          <w:szCs w:val="28"/>
        </w:rPr>
        <w:t>рабочего поселка Станционно-Ояшинский</w:t>
      </w:r>
      <w:r w:rsidRPr="005C009D">
        <w:rPr>
          <w:sz w:val="28"/>
          <w:szCs w:val="28"/>
        </w:rPr>
        <w:t xml:space="preserve"> </w:t>
      </w:r>
      <w:r w:rsidRPr="005C009D">
        <w:rPr>
          <w:rFonts w:ascii="Times New Roman" w:hAnsi="Times New Roman" w:cs="Times New Roman"/>
          <w:sz w:val="28"/>
          <w:szCs w:val="28"/>
        </w:rPr>
        <w:t>Мошковского района Новосибирской области от 14.09.2018 года № 17</w:t>
      </w:r>
      <w:r w:rsidR="00AA2F93" w:rsidRPr="005C009D">
        <w:rPr>
          <w:rFonts w:ascii="Times New Roman" w:hAnsi="Times New Roman" w:cs="Times New Roman"/>
          <w:sz w:val="28"/>
          <w:szCs w:val="28"/>
        </w:rPr>
        <w:t>2 «О</w:t>
      </w:r>
      <w:r w:rsidR="00AF395B" w:rsidRPr="005C009D">
        <w:rPr>
          <w:rFonts w:ascii="Times New Roman" w:hAnsi="Times New Roman" w:cs="Times New Roman"/>
          <w:sz w:val="28"/>
          <w:szCs w:val="28"/>
        </w:rPr>
        <w:t>б утверждении  П</w:t>
      </w:r>
      <w:r w:rsidRPr="005C009D">
        <w:rPr>
          <w:rFonts w:ascii="Times New Roman" w:hAnsi="Times New Roman" w:cs="Times New Roman"/>
          <w:sz w:val="28"/>
          <w:szCs w:val="28"/>
        </w:rPr>
        <w:t>орядк</w:t>
      </w:r>
      <w:r w:rsidR="00AF395B" w:rsidRPr="005C009D">
        <w:rPr>
          <w:rFonts w:ascii="Times New Roman" w:hAnsi="Times New Roman" w:cs="Times New Roman"/>
          <w:sz w:val="28"/>
          <w:szCs w:val="28"/>
        </w:rPr>
        <w:t>а</w:t>
      </w:r>
      <w:r w:rsidR="00AA2F93" w:rsidRPr="005C009D">
        <w:rPr>
          <w:rFonts w:ascii="Times New Roman" w:hAnsi="Times New Roman" w:cs="Times New Roman"/>
          <w:sz w:val="28"/>
          <w:szCs w:val="28"/>
        </w:rPr>
        <w:t xml:space="preserve"> организации и проведения публичных слушаний в рабочем поселке </w:t>
      </w:r>
      <w:r w:rsidR="00AF395B" w:rsidRPr="005C009D">
        <w:rPr>
          <w:rFonts w:ascii="Times New Roman" w:hAnsi="Times New Roman" w:cs="Times New Roman"/>
          <w:sz w:val="28"/>
          <w:szCs w:val="28"/>
        </w:rPr>
        <w:t xml:space="preserve"> Станционно-Ояшинский</w:t>
      </w:r>
      <w:proofErr w:type="gramEnd"/>
      <w:r w:rsidR="00AA2F93" w:rsidRPr="005C009D">
        <w:rPr>
          <w:rFonts w:ascii="Times New Roman" w:hAnsi="Times New Roman" w:cs="Times New Roman"/>
          <w:sz w:val="28"/>
          <w:szCs w:val="28"/>
        </w:rPr>
        <w:t xml:space="preserve"> Мошковского района Новосибирской области в соответствии с законодательством о градостроительной деятельности», </w:t>
      </w:r>
      <w:r w:rsidR="00AA2F93" w:rsidRPr="005C009D">
        <w:rPr>
          <w:rFonts w:ascii="Times New Roman" w:hAnsi="Times New Roman" w:cs="Times New Roman"/>
          <w:b/>
          <w:i/>
          <w:sz w:val="28"/>
          <w:szCs w:val="28"/>
        </w:rPr>
        <w:t>проведены публичные слушания по проекту</w:t>
      </w:r>
      <w:r w:rsidR="00AA2F93" w:rsidRPr="005C009D">
        <w:rPr>
          <w:rFonts w:ascii="Times New Roman" w:hAnsi="Times New Roman" w:cs="Times New Roman"/>
          <w:b/>
          <w:sz w:val="28"/>
          <w:szCs w:val="28"/>
        </w:rPr>
        <w:t>:</w:t>
      </w:r>
    </w:p>
    <w:p w:rsidR="005C009D" w:rsidRPr="005C009D" w:rsidRDefault="004B234A" w:rsidP="005C009D">
      <w:pPr>
        <w:jc w:val="both"/>
        <w:rPr>
          <w:rFonts w:ascii="Times New Roman" w:eastAsia="Arial Unicode MS" w:hAnsi="Times New Roman" w:cs="Times New Roman"/>
          <w:sz w:val="28"/>
          <w:szCs w:val="28"/>
          <w:u w:color="000000"/>
        </w:rPr>
      </w:pPr>
      <w:r w:rsidRPr="005C009D">
        <w:rPr>
          <w:rFonts w:ascii="Times New Roman" w:hAnsi="Times New Roman" w:cs="Times New Roman"/>
          <w:sz w:val="28"/>
          <w:szCs w:val="28"/>
        </w:rPr>
        <w:tab/>
      </w:r>
      <w:r w:rsidR="005C009D" w:rsidRPr="005C009D">
        <w:rPr>
          <w:rFonts w:ascii="Times New Roman" w:hAnsi="Times New Roman" w:cs="Times New Roman"/>
          <w:color w:val="000000" w:themeColor="text1"/>
          <w:sz w:val="28"/>
          <w:szCs w:val="28"/>
        </w:rPr>
        <w:t>Установить  условно</w:t>
      </w:r>
      <w:r w:rsidR="005C009D" w:rsidRPr="005C009D">
        <w:rPr>
          <w:rFonts w:ascii="Times New Roman" w:hAnsi="Times New Roman" w:cs="Times New Roman"/>
          <w:sz w:val="28"/>
          <w:szCs w:val="28"/>
        </w:rPr>
        <w:t xml:space="preserve"> разрешенный вид использования земельного участка</w:t>
      </w:r>
      <w:r w:rsidR="005C009D" w:rsidRPr="005C009D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5C009D" w:rsidRPr="005C009D">
        <w:rPr>
          <w:rFonts w:ascii="Times New Roman" w:hAnsi="Times New Roman" w:cs="Times New Roman"/>
          <w:sz w:val="28"/>
          <w:szCs w:val="28"/>
        </w:rPr>
        <w:t>с кадастровым номером 54:18:110109:ЗУ</w:t>
      </w:r>
      <w:proofErr w:type="gramStart"/>
      <w:r w:rsidR="005C009D" w:rsidRPr="005C009D">
        <w:rPr>
          <w:rFonts w:ascii="Times New Roman" w:hAnsi="Times New Roman" w:cs="Times New Roman"/>
          <w:sz w:val="28"/>
          <w:szCs w:val="28"/>
        </w:rPr>
        <w:t>1</w:t>
      </w:r>
      <w:proofErr w:type="gramEnd"/>
      <w:r w:rsidR="005C009D" w:rsidRPr="005C009D">
        <w:rPr>
          <w:rFonts w:ascii="Times New Roman" w:hAnsi="Times New Roman" w:cs="Times New Roman"/>
          <w:sz w:val="28"/>
          <w:szCs w:val="28"/>
        </w:rPr>
        <w:t xml:space="preserve">, общей площадью 9827 кв.м., расположенного по адресу: </w:t>
      </w:r>
      <w:proofErr w:type="gramStart"/>
      <w:r w:rsidR="005C009D" w:rsidRPr="005C009D">
        <w:rPr>
          <w:rFonts w:ascii="Times New Roman" w:hAnsi="Times New Roman" w:cs="Times New Roman"/>
          <w:sz w:val="28"/>
          <w:szCs w:val="28"/>
        </w:rPr>
        <w:t>Новосибирская область, Мошковский район, рабочий посёлок Станционно-Ояшинский, ул. Советская, (территориальная зона – зона</w:t>
      </w:r>
      <w:proofErr w:type="gramEnd"/>
      <w:r w:rsidR="005C009D" w:rsidRPr="005C009D">
        <w:rPr>
          <w:rFonts w:ascii="Times New Roman" w:hAnsi="Times New Roman" w:cs="Times New Roman"/>
          <w:sz w:val="28"/>
          <w:szCs w:val="28"/>
        </w:rPr>
        <w:t xml:space="preserve"> застройки индивидуальными жилыми домами (Жин), разрешенный вид использования – </w:t>
      </w:r>
      <w:r w:rsidR="005C009D" w:rsidRPr="005C009D">
        <w:rPr>
          <w:rFonts w:ascii="Times New Roman" w:eastAsia="Arial Unicode MS" w:hAnsi="Times New Roman" w:cs="Times New Roman"/>
          <w:sz w:val="28"/>
          <w:szCs w:val="28"/>
          <w:u w:color="000000"/>
        </w:rPr>
        <w:t>обеспечение занятий спортом в помещениях (5.1.2).</w:t>
      </w:r>
    </w:p>
    <w:p w:rsidR="004B234A" w:rsidRPr="005C009D" w:rsidRDefault="004B234A" w:rsidP="005C009D">
      <w:pPr>
        <w:jc w:val="both"/>
        <w:rPr>
          <w:rFonts w:ascii="Times New Roman" w:hAnsi="Times New Roman" w:cs="Times New Roman"/>
          <w:sz w:val="28"/>
          <w:szCs w:val="28"/>
        </w:rPr>
      </w:pPr>
      <w:r w:rsidRPr="005C009D">
        <w:rPr>
          <w:rFonts w:ascii="Times New Roman" w:hAnsi="Times New Roman" w:cs="Times New Roman"/>
          <w:sz w:val="28"/>
          <w:szCs w:val="28"/>
        </w:rPr>
        <w:t>Данное заключение подготовлено на основании протокола про</w:t>
      </w:r>
      <w:r w:rsidR="00AF395B" w:rsidRPr="005C009D">
        <w:rPr>
          <w:rFonts w:ascii="Times New Roman" w:hAnsi="Times New Roman" w:cs="Times New Roman"/>
          <w:sz w:val="28"/>
          <w:szCs w:val="28"/>
        </w:rPr>
        <w:t>вед</w:t>
      </w:r>
      <w:r w:rsidR="006C666C" w:rsidRPr="005C009D">
        <w:rPr>
          <w:rFonts w:ascii="Times New Roman" w:hAnsi="Times New Roman" w:cs="Times New Roman"/>
          <w:sz w:val="28"/>
          <w:szCs w:val="28"/>
        </w:rPr>
        <w:t xml:space="preserve">ения публичных слушаний от </w:t>
      </w:r>
      <w:r w:rsidR="0033349C">
        <w:rPr>
          <w:rFonts w:ascii="Times New Roman" w:hAnsi="Times New Roman" w:cs="Times New Roman"/>
          <w:sz w:val="28"/>
          <w:szCs w:val="28"/>
        </w:rPr>
        <w:t>20</w:t>
      </w:r>
      <w:r w:rsidR="005C009D" w:rsidRPr="005C009D">
        <w:rPr>
          <w:rFonts w:ascii="Times New Roman" w:hAnsi="Times New Roman" w:cs="Times New Roman"/>
          <w:sz w:val="28"/>
          <w:szCs w:val="28"/>
        </w:rPr>
        <w:t>.09</w:t>
      </w:r>
      <w:r w:rsidR="000F15E7" w:rsidRPr="005C009D">
        <w:rPr>
          <w:rFonts w:ascii="Times New Roman" w:hAnsi="Times New Roman" w:cs="Times New Roman"/>
          <w:sz w:val="28"/>
          <w:szCs w:val="28"/>
        </w:rPr>
        <w:t>.</w:t>
      </w:r>
      <w:r w:rsidR="00E40CBC" w:rsidRPr="005C009D">
        <w:rPr>
          <w:rFonts w:ascii="Times New Roman" w:hAnsi="Times New Roman" w:cs="Times New Roman"/>
          <w:sz w:val="28"/>
          <w:szCs w:val="28"/>
        </w:rPr>
        <w:t>2023</w:t>
      </w:r>
      <w:r w:rsidRPr="005C009D">
        <w:rPr>
          <w:rFonts w:ascii="Times New Roman" w:hAnsi="Times New Roman" w:cs="Times New Roman"/>
          <w:sz w:val="28"/>
          <w:szCs w:val="28"/>
        </w:rPr>
        <w:t xml:space="preserve"> года. </w:t>
      </w:r>
    </w:p>
    <w:p w:rsidR="005C009D" w:rsidRPr="005C009D" w:rsidRDefault="00AF395B" w:rsidP="00776AAE">
      <w:pPr>
        <w:pStyle w:val="2"/>
        <w:shd w:val="clear" w:color="auto" w:fill="auto"/>
        <w:tabs>
          <w:tab w:val="left" w:pos="1226"/>
        </w:tabs>
        <w:spacing w:after="0" w:line="240" w:lineRule="auto"/>
        <w:ind w:right="20"/>
        <w:jc w:val="both"/>
        <w:rPr>
          <w:sz w:val="28"/>
          <w:szCs w:val="28"/>
        </w:rPr>
      </w:pPr>
      <w:r w:rsidRPr="005C009D">
        <w:rPr>
          <w:spacing w:val="1"/>
          <w:sz w:val="28"/>
          <w:szCs w:val="28"/>
        </w:rPr>
        <w:t xml:space="preserve">         </w:t>
      </w:r>
      <w:r w:rsidR="004B234A" w:rsidRPr="005C009D">
        <w:rPr>
          <w:spacing w:val="1"/>
          <w:sz w:val="28"/>
          <w:szCs w:val="28"/>
        </w:rPr>
        <w:t xml:space="preserve">Начало публичных слушаний принято с даты опубликования оповещения </w:t>
      </w:r>
      <w:proofErr w:type="gramStart"/>
      <w:r w:rsidR="004B234A" w:rsidRPr="005C009D">
        <w:rPr>
          <w:spacing w:val="1"/>
          <w:sz w:val="28"/>
          <w:szCs w:val="28"/>
        </w:rPr>
        <w:t>о</w:t>
      </w:r>
      <w:proofErr w:type="gramEnd"/>
      <w:r w:rsidR="004B234A" w:rsidRPr="005C009D">
        <w:rPr>
          <w:spacing w:val="1"/>
          <w:sz w:val="28"/>
          <w:szCs w:val="28"/>
        </w:rPr>
        <w:t xml:space="preserve"> их начале в газете «</w:t>
      </w:r>
      <w:r w:rsidRPr="005C009D">
        <w:rPr>
          <w:sz w:val="28"/>
          <w:szCs w:val="28"/>
        </w:rPr>
        <w:t>Станционно-Ояшинский Вестник</w:t>
      </w:r>
      <w:r w:rsidR="004B234A" w:rsidRPr="005C009D">
        <w:rPr>
          <w:spacing w:val="1"/>
          <w:sz w:val="28"/>
          <w:szCs w:val="28"/>
        </w:rPr>
        <w:t xml:space="preserve">» </w:t>
      </w:r>
      <w:r w:rsidR="00BC27F4" w:rsidRPr="005C009D">
        <w:rPr>
          <w:color w:val="000000" w:themeColor="text1"/>
          <w:spacing w:val="1"/>
          <w:sz w:val="28"/>
          <w:szCs w:val="28"/>
        </w:rPr>
        <w:t>№</w:t>
      </w:r>
      <w:r w:rsidR="005C009D" w:rsidRPr="005C009D">
        <w:rPr>
          <w:color w:val="000000" w:themeColor="text1"/>
          <w:spacing w:val="1"/>
          <w:sz w:val="28"/>
          <w:szCs w:val="28"/>
        </w:rPr>
        <w:t>14</w:t>
      </w:r>
      <w:r w:rsidR="00BC27F4" w:rsidRPr="005C009D">
        <w:rPr>
          <w:color w:val="000000" w:themeColor="text1"/>
          <w:spacing w:val="1"/>
          <w:sz w:val="28"/>
          <w:szCs w:val="28"/>
        </w:rPr>
        <w:t>(</w:t>
      </w:r>
      <w:r w:rsidR="005C009D" w:rsidRPr="005C009D">
        <w:rPr>
          <w:color w:val="000000" w:themeColor="text1"/>
          <w:spacing w:val="1"/>
          <w:sz w:val="28"/>
          <w:szCs w:val="28"/>
        </w:rPr>
        <w:t>181</w:t>
      </w:r>
      <w:r w:rsidR="008F7335" w:rsidRPr="005C009D">
        <w:rPr>
          <w:color w:val="000000" w:themeColor="text1"/>
          <w:spacing w:val="1"/>
          <w:sz w:val="28"/>
          <w:szCs w:val="28"/>
        </w:rPr>
        <w:t xml:space="preserve">) от </w:t>
      </w:r>
      <w:r w:rsidR="005C009D" w:rsidRPr="005C009D">
        <w:rPr>
          <w:color w:val="000000" w:themeColor="text1"/>
          <w:spacing w:val="1"/>
          <w:sz w:val="28"/>
          <w:szCs w:val="28"/>
        </w:rPr>
        <w:t>24</w:t>
      </w:r>
      <w:r w:rsidR="009A1941" w:rsidRPr="005C009D">
        <w:rPr>
          <w:color w:val="000000" w:themeColor="text1"/>
          <w:spacing w:val="1"/>
          <w:sz w:val="28"/>
          <w:szCs w:val="28"/>
        </w:rPr>
        <w:t>.08</w:t>
      </w:r>
      <w:r w:rsidR="00E40CBC" w:rsidRPr="005C009D">
        <w:rPr>
          <w:color w:val="000000" w:themeColor="text1"/>
          <w:spacing w:val="1"/>
          <w:sz w:val="28"/>
          <w:szCs w:val="28"/>
        </w:rPr>
        <w:t>.2023</w:t>
      </w:r>
      <w:r w:rsidR="008F1B51" w:rsidRPr="005C009D">
        <w:rPr>
          <w:color w:val="000000" w:themeColor="text1"/>
          <w:spacing w:val="1"/>
          <w:sz w:val="28"/>
          <w:szCs w:val="28"/>
        </w:rPr>
        <w:t xml:space="preserve"> г.</w:t>
      </w:r>
      <w:r w:rsidR="004B234A" w:rsidRPr="005C009D">
        <w:rPr>
          <w:spacing w:val="1"/>
          <w:sz w:val="28"/>
          <w:szCs w:val="28"/>
        </w:rPr>
        <w:t xml:space="preserve"> и размещения на официальном сайте </w:t>
      </w:r>
      <w:r w:rsidR="004B234A" w:rsidRPr="005C009D">
        <w:rPr>
          <w:sz w:val="28"/>
          <w:szCs w:val="28"/>
        </w:rPr>
        <w:t xml:space="preserve">рабочего поселка </w:t>
      </w:r>
      <w:r w:rsidRPr="005C009D">
        <w:rPr>
          <w:sz w:val="28"/>
          <w:szCs w:val="28"/>
        </w:rPr>
        <w:t xml:space="preserve">Станционно-Ояшинский </w:t>
      </w:r>
      <w:r w:rsidR="004B234A" w:rsidRPr="005C009D">
        <w:rPr>
          <w:sz w:val="28"/>
          <w:szCs w:val="28"/>
        </w:rPr>
        <w:t xml:space="preserve">в информационно-телекоммуникационной сети «Интернет» по адресу: </w:t>
      </w:r>
      <w:hyperlink r:id="rId6" w:history="1">
        <w:r w:rsidR="005C009D" w:rsidRPr="005C009D">
          <w:rPr>
            <w:rStyle w:val="a7"/>
            <w:sz w:val="28"/>
            <w:szCs w:val="28"/>
          </w:rPr>
          <w:t>https://stoyash.nso.ru/sites/stoyash.nso.ru/wodby_files/files/wiki/2018/10/opoveshchenie_o_nachale_pub._slushaniy_9.docx</w:t>
        </w:r>
      </w:hyperlink>
    </w:p>
    <w:p w:rsidR="004B234A" w:rsidRPr="005C009D" w:rsidRDefault="00776AAE" w:rsidP="00776AAE">
      <w:pPr>
        <w:pStyle w:val="2"/>
        <w:shd w:val="clear" w:color="auto" w:fill="auto"/>
        <w:tabs>
          <w:tab w:val="left" w:pos="1226"/>
        </w:tabs>
        <w:spacing w:after="0" w:line="240" w:lineRule="auto"/>
        <w:ind w:right="20"/>
        <w:jc w:val="both"/>
        <w:rPr>
          <w:sz w:val="28"/>
          <w:szCs w:val="28"/>
        </w:rPr>
      </w:pPr>
      <w:r w:rsidRPr="005C009D">
        <w:rPr>
          <w:color w:val="FF0000"/>
          <w:sz w:val="28"/>
          <w:szCs w:val="28"/>
        </w:rPr>
        <w:t xml:space="preserve">      </w:t>
      </w:r>
      <w:r w:rsidR="004B234A" w:rsidRPr="005C009D">
        <w:rPr>
          <w:sz w:val="28"/>
          <w:szCs w:val="28"/>
        </w:rPr>
        <w:t xml:space="preserve">В период размещения проекта и информационных материалов к нему </w:t>
      </w:r>
      <w:r w:rsidR="004B234A" w:rsidRPr="005C009D">
        <w:rPr>
          <w:spacing w:val="1"/>
          <w:sz w:val="28"/>
          <w:szCs w:val="28"/>
        </w:rPr>
        <w:t>в информационно-телекоммуникационной сети «Интернет»</w:t>
      </w:r>
      <w:r w:rsidR="004B234A" w:rsidRPr="005C009D">
        <w:rPr>
          <w:sz w:val="28"/>
          <w:szCs w:val="28"/>
        </w:rPr>
        <w:t xml:space="preserve"> и проведения экспозиций проекта участники публичных слушаний, прошедшие в соответствии с законодательством о градостроительной деятельности идентификацию, могли </w:t>
      </w:r>
      <w:r w:rsidR="004B234A" w:rsidRPr="005C009D">
        <w:rPr>
          <w:sz w:val="28"/>
          <w:szCs w:val="28"/>
        </w:rPr>
        <w:lastRenderedPageBreak/>
        <w:t>вносить предложения и замечания</w:t>
      </w:r>
      <w:r w:rsidR="00AF395B" w:rsidRPr="005C009D">
        <w:rPr>
          <w:spacing w:val="1"/>
          <w:sz w:val="28"/>
          <w:szCs w:val="28"/>
        </w:rPr>
        <w:t xml:space="preserve"> - с </w:t>
      </w:r>
      <w:r w:rsidR="005C009D">
        <w:rPr>
          <w:spacing w:val="1"/>
          <w:sz w:val="28"/>
          <w:szCs w:val="28"/>
        </w:rPr>
        <w:t>24.08</w:t>
      </w:r>
      <w:r w:rsidR="005C009D" w:rsidRPr="005C009D">
        <w:rPr>
          <w:spacing w:val="1"/>
          <w:sz w:val="28"/>
          <w:szCs w:val="28"/>
        </w:rPr>
        <w:t>.2023 по 19.09</w:t>
      </w:r>
      <w:r w:rsidR="004B234A" w:rsidRPr="005C009D">
        <w:rPr>
          <w:spacing w:val="1"/>
          <w:sz w:val="28"/>
          <w:szCs w:val="28"/>
        </w:rPr>
        <w:t>.20</w:t>
      </w:r>
      <w:r w:rsidR="00BC27F4" w:rsidRPr="005C009D">
        <w:rPr>
          <w:spacing w:val="1"/>
          <w:sz w:val="28"/>
          <w:szCs w:val="28"/>
        </w:rPr>
        <w:t>2</w:t>
      </w:r>
      <w:r w:rsidR="00FE1BCE" w:rsidRPr="005C009D">
        <w:rPr>
          <w:spacing w:val="1"/>
          <w:sz w:val="28"/>
          <w:szCs w:val="28"/>
        </w:rPr>
        <w:t>3</w:t>
      </w:r>
      <w:r w:rsidR="004B234A" w:rsidRPr="005C009D">
        <w:rPr>
          <w:sz w:val="28"/>
          <w:szCs w:val="28"/>
        </w:rPr>
        <w:t>:</w:t>
      </w:r>
    </w:p>
    <w:p w:rsidR="004B234A" w:rsidRPr="005C009D" w:rsidRDefault="004B234A" w:rsidP="003900C0">
      <w:pPr>
        <w:suppressAutoHyphens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C009D">
        <w:rPr>
          <w:rFonts w:ascii="Times New Roman" w:hAnsi="Times New Roman" w:cs="Times New Roman"/>
          <w:sz w:val="28"/>
          <w:szCs w:val="28"/>
        </w:rPr>
        <w:t>в письменной форме в адрес организатора публичных слушаний;</w:t>
      </w:r>
    </w:p>
    <w:p w:rsidR="004B234A" w:rsidRPr="005C009D" w:rsidRDefault="004B234A" w:rsidP="003900C0">
      <w:pPr>
        <w:spacing w:after="0"/>
        <w:ind w:firstLine="709"/>
        <w:jc w:val="both"/>
        <w:rPr>
          <w:rFonts w:ascii="Times New Roman" w:hAnsi="Times New Roman" w:cs="Times New Roman"/>
          <w:spacing w:val="1"/>
          <w:sz w:val="28"/>
          <w:szCs w:val="28"/>
        </w:rPr>
      </w:pPr>
      <w:r w:rsidRPr="005C009D">
        <w:rPr>
          <w:rFonts w:ascii="Times New Roman" w:hAnsi="Times New Roman" w:cs="Times New Roman"/>
          <w:sz w:val="28"/>
          <w:szCs w:val="28"/>
        </w:rPr>
        <w:t>посредством записи в журнале учета посетителей экспозиции проекта.</w:t>
      </w:r>
    </w:p>
    <w:p w:rsidR="004B234A" w:rsidRPr="005C009D" w:rsidRDefault="004B234A" w:rsidP="003900C0">
      <w:pPr>
        <w:spacing w:after="0"/>
        <w:ind w:firstLine="709"/>
        <w:jc w:val="both"/>
        <w:rPr>
          <w:rFonts w:ascii="Times New Roman" w:hAnsi="Times New Roman" w:cs="Times New Roman"/>
          <w:spacing w:val="1"/>
          <w:sz w:val="28"/>
          <w:szCs w:val="28"/>
        </w:rPr>
      </w:pPr>
      <w:r w:rsidRPr="005C009D">
        <w:rPr>
          <w:rFonts w:ascii="Times New Roman" w:hAnsi="Times New Roman" w:cs="Times New Roman"/>
          <w:spacing w:val="1"/>
          <w:sz w:val="28"/>
          <w:szCs w:val="28"/>
        </w:rPr>
        <w:t>Количество участников, посетивших экспозиции проекта – 0.</w:t>
      </w:r>
    </w:p>
    <w:p w:rsidR="004B234A" w:rsidRPr="005C009D" w:rsidRDefault="004B234A" w:rsidP="003900C0">
      <w:pPr>
        <w:spacing w:after="0"/>
        <w:ind w:firstLine="709"/>
        <w:jc w:val="both"/>
        <w:rPr>
          <w:rFonts w:ascii="Times New Roman" w:hAnsi="Times New Roman" w:cs="Times New Roman"/>
          <w:i/>
          <w:spacing w:val="1"/>
          <w:sz w:val="28"/>
          <w:szCs w:val="28"/>
        </w:rPr>
      </w:pPr>
      <w:r w:rsidRPr="005C009D">
        <w:rPr>
          <w:rFonts w:ascii="Times New Roman" w:hAnsi="Times New Roman" w:cs="Times New Roman"/>
          <w:i/>
          <w:spacing w:val="1"/>
          <w:sz w:val="28"/>
          <w:szCs w:val="28"/>
        </w:rPr>
        <w:t>Внесенные предложения и замечания участников публичных слушаний:</w:t>
      </w:r>
    </w:p>
    <w:p w:rsidR="004B234A" w:rsidRPr="005C009D" w:rsidRDefault="004B234A" w:rsidP="005C009D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b/>
          <w:i/>
          <w:spacing w:val="1"/>
          <w:sz w:val="28"/>
          <w:szCs w:val="28"/>
        </w:rPr>
      </w:pPr>
      <w:r w:rsidRPr="005C009D">
        <w:rPr>
          <w:rFonts w:ascii="Times New Roman" w:hAnsi="Times New Roman" w:cs="Times New Roman"/>
          <w:i/>
          <w:spacing w:val="1"/>
          <w:sz w:val="28"/>
          <w:szCs w:val="28"/>
        </w:rPr>
        <w:t>1. </w:t>
      </w:r>
      <w:proofErr w:type="gramStart"/>
      <w:r w:rsidRPr="005C009D">
        <w:rPr>
          <w:rFonts w:ascii="Times New Roman" w:hAnsi="Times New Roman" w:cs="Times New Roman"/>
          <w:i/>
          <w:spacing w:val="1"/>
          <w:sz w:val="28"/>
          <w:szCs w:val="28"/>
        </w:rPr>
        <w:t>Предложения и замечания граждан, являющихся участниками публичных слушаний и постоянно проживающих на территории, в преде</w:t>
      </w:r>
      <w:r w:rsidR="005C009D">
        <w:rPr>
          <w:rFonts w:ascii="Times New Roman" w:hAnsi="Times New Roman" w:cs="Times New Roman"/>
          <w:i/>
          <w:spacing w:val="1"/>
          <w:sz w:val="28"/>
          <w:szCs w:val="28"/>
        </w:rPr>
        <w:t>лах которой проводятся публичные</w:t>
      </w:r>
      <w:r w:rsidRPr="005C009D">
        <w:rPr>
          <w:rFonts w:ascii="Times New Roman" w:hAnsi="Times New Roman" w:cs="Times New Roman"/>
          <w:i/>
          <w:spacing w:val="1"/>
          <w:sz w:val="28"/>
          <w:szCs w:val="28"/>
        </w:rPr>
        <w:t xml:space="preserve"> слушани</w:t>
      </w:r>
      <w:r w:rsidR="005C009D">
        <w:rPr>
          <w:rFonts w:ascii="Times New Roman" w:hAnsi="Times New Roman" w:cs="Times New Roman"/>
          <w:i/>
          <w:spacing w:val="1"/>
          <w:sz w:val="28"/>
          <w:szCs w:val="28"/>
        </w:rPr>
        <w:t xml:space="preserve">я </w:t>
      </w:r>
      <w:r w:rsidRPr="005C009D">
        <w:rPr>
          <w:rFonts w:ascii="Times New Roman" w:hAnsi="Times New Roman" w:cs="Times New Roman"/>
          <w:spacing w:val="1"/>
          <w:sz w:val="28"/>
          <w:szCs w:val="28"/>
        </w:rPr>
        <w:t>(</w:t>
      </w:r>
      <w:r w:rsidRPr="005C009D">
        <w:rPr>
          <w:rFonts w:ascii="Times New Roman" w:hAnsi="Times New Roman" w:cs="Times New Roman"/>
          <w:sz w:val="28"/>
          <w:szCs w:val="28"/>
        </w:rPr>
        <w:t xml:space="preserve">участниками </w:t>
      </w:r>
      <w:r w:rsidRPr="005C009D">
        <w:rPr>
          <w:rFonts w:ascii="Times New Roman" w:hAnsi="Times New Roman" w:cs="Times New Roman"/>
          <w:spacing w:val="1"/>
          <w:sz w:val="28"/>
          <w:szCs w:val="28"/>
        </w:rPr>
        <w:t>публичных слушаний</w:t>
      </w:r>
      <w:r w:rsidRPr="005C009D">
        <w:rPr>
          <w:rFonts w:ascii="Times New Roman" w:hAnsi="Times New Roman" w:cs="Times New Roman"/>
          <w:sz w:val="28"/>
          <w:szCs w:val="28"/>
        </w:rPr>
        <w:t xml:space="preserve"> по проекту являются граждане, постоянно проживающие в пределах территориальной зоны, в границах которой расположен земельный участок, в отношении которого подготовлен данный проект, правообладатели находящихся в границах этой территориальной зоны земельных участков и (или) расположенных на них объектов капитального</w:t>
      </w:r>
      <w:proofErr w:type="gramEnd"/>
      <w:r w:rsidRPr="005C009D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5C009D">
        <w:rPr>
          <w:rFonts w:ascii="Times New Roman" w:hAnsi="Times New Roman" w:cs="Times New Roman"/>
          <w:sz w:val="28"/>
          <w:szCs w:val="28"/>
        </w:rPr>
        <w:t>строительства, граждане, постоянно проживающие в границах земельных участков, прилегающих к земельному участку, в отношении которого подготовлен данный проект, правообладатели таких земельных участков или расположенных на них объектов капитального строительства, правообладатели помещений, являющихся частью объекта капитального строительства, в отношении которого подготовлен данный проект)</w:t>
      </w:r>
      <w:r w:rsidRPr="005C009D">
        <w:rPr>
          <w:rFonts w:ascii="Times New Roman" w:hAnsi="Times New Roman" w:cs="Times New Roman"/>
          <w:b/>
          <w:spacing w:val="1"/>
          <w:sz w:val="28"/>
          <w:szCs w:val="28"/>
        </w:rPr>
        <w:t xml:space="preserve"> – </w:t>
      </w:r>
      <w:r w:rsidRPr="005C009D">
        <w:rPr>
          <w:rFonts w:ascii="Times New Roman" w:hAnsi="Times New Roman" w:cs="Times New Roman"/>
          <w:i/>
          <w:spacing w:val="1"/>
          <w:sz w:val="28"/>
          <w:szCs w:val="28"/>
        </w:rPr>
        <w:t>не поступали.</w:t>
      </w:r>
      <w:proofErr w:type="gramEnd"/>
    </w:p>
    <w:p w:rsidR="004B234A" w:rsidRPr="005C009D" w:rsidRDefault="004B234A" w:rsidP="005C009D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i/>
          <w:spacing w:val="1"/>
          <w:sz w:val="28"/>
          <w:szCs w:val="28"/>
        </w:rPr>
      </w:pPr>
      <w:r w:rsidRPr="005C009D">
        <w:rPr>
          <w:rFonts w:ascii="Times New Roman" w:hAnsi="Times New Roman" w:cs="Times New Roman"/>
          <w:i/>
          <w:spacing w:val="1"/>
          <w:sz w:val="28"/>
          <w:szCs w:val="28"/>
        </w:rPr>
        <w:t>2. Предложения и замечания иных участников публичных слушаний в соответствии с законодательством о градостроительной деятельности – не поступали.</w:t>
      </w:r>
    </w:p>
    <w:p w:rsidR="008759CC" w:rsidRPr="005C009D" w:rsidRDefault="008759CC" w:rsidP="005C009D">
      <w:pPr>
        <w:suppressAutoHyphens/>
        <w:spacing w:line="240" w:lineRule="auto"/>
        <w:ind w:firstLine="709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r w:rsidRPr="005C009D">
        <w:rPr>
          <w:rFonts w:ascii="Times New Roman" w:hAnsi="Times New Roman" w:cs="Times New Roman"/>
          <w:b/>
          <w:sz w:val="28"/>
          <w:szCs w:val="28"/>
        </w:rPr>
        <w:t xml:space="preserve">По результатам проведения </w:t>
      </w:r>
      <w:r w:rsidRPr="005C009D">
        <w:rPr>
          <w:rFonts w:ascii="Times New Roman" w:hAnsi="Times New Roman" w:cs="Times New Roman"/>
          <w:b/>
          <w:spacing w:val="1"/>
          <w:sz w:val="28"/>
          <w:szCs w:val="28"/>
        </w:rPr>
        <w:t xml:space="preserve">публичных слушаний </w:t>
      </w:r>
      <w:r w:rsidRPr="005C009D">
        <w:rPr>
          <w:rFonts w:ascii="Times New Roman" w:hAnsi="Times New Roman" w:cs="Times New Roman"/>
          <w:b/>
          <w:sz w:val="28"/>
          <w:szCs w:val="28"/>
        </w:rPr>
        <w:t>сделано следующее заключение:</w:t>
      </w:r>
    </w:p>
    <w:p w:rsidR="008759CC" w:rsidRPr="005C009D" w:rsidRDefault="003468E5" w:rsidP="005C009D">
      <w:pPr>
        <w:suppressAutoHyphens/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C009D">
        <w:rPr>
          <w:rFonts w:ascii="Times New Roman" w:hAnsi="Times New Roman" w:cs="Times New Roman"/>
          <w:sz w:val="28"/>
          <w:szCs w:val="28"/>
        </w:rPr>
        <w:t xml:space="preserve">        </w:t>
      </w:r>
      <w:r w:rsidR="008759CC" w:rsidRPr="005C009D">
        <w:rPr>
          <w:rFonts w:ascii="Times New Roman" w:hAnsi="Times New Roman" w:cs="Times New Roman"/>
          <w:sz w:val="28"/>
          <w:szCs w:val="28"/>
        </w:rPr>
        <w:t>1. Считать состоявшимися публичные слушания по проекту.</w:t>
      </w:r>
    </w:p>
    <w:p w:rsidR="008759CC" w:rsidRPr="005C009D" w:rsidRDefault="003468E5" w:rsidP="005C009D">
      <w:pPr>
        <w:suppressAutoHyphens/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C009D">
        <w:rPr>
          <w:rFonts w:ascii="Times New Roman" w:hAnsi="Times New Roman" w:cs="Times New Roman"/>
          <w:sz w:val="28"/>
          <w:szCs w:val="28"/>
        </w:rPr>
        <w:t xml:space="preserve">         </w:t>
      </w:r>
      <w:r w:rsidR="008759CC" w:rsidRPr="005C009D">
        <w:rPr>
          <w:rFonts w:ascii="Times New Roman" w:hAnsi="Times New Roman" w:cs="Times New Roman"/>
          <w:sz w:val="28"/>
          <w:szCs w:val="28"/>
        </w:rPr>
        <w:t xml:space="preserve">2. Процедура проведения </w:t>
      </w:r>
      <w:r w:rsidR="008759CC" w:rsidRPr="005C009D">
        <w:rPr>
          <w:rFonts w:ascii="Times New Roman" w:hAnsi="Times New Roman" w:cs="Times New Roman"/>
          <w:spacing w:val="1"/>
          <w:sz w:val="28"/>
          <w:szCs w:val="28"/>
        </w:rPr>
        <w:t>публичных слушаний</w:t>
      </w:r>
      <w:r w:rsidR="00927D08" w:rsidRPr="005C009D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="008759CC" w:rsidRPr="005C009D">
        <w:rPr>
          <w:rFonts w:ascii="Times New Roman" w:hAnsi="Times New Roman" w:cs="Times New Roman"/>
          <w:sz w:val="28"/>
          <w:szCs w:val="28"/>
        </w:rPr>
        <w:t>осуществлена в соответствии с действующим законодательством.</w:t>
      </w:r>
    </w:p>
    <w:p w:rsidR="00BC27F4" w:rsidRPr="005C009D" w:rsidRDefault="003468E5" w:rsidP="005C009D">
      <w:pPr>
        <w:spacing w:line="240" w:lineRule="auto"/>
        <w:contextualSpacing/>
        <w:jc w:val="both"/>
        <w:rPr>
          <w:rFonts w:ascii="Times New Roman" w:eastAsia="Arial Unicode MS" w:hAnsi="Times New Roman" w:cs="Times New Roman"/>
          <w:sz w:val="28"/>
          <w:szCs w:val="28"/>
          <w:u w:color="000000"/>
        </w:rPr>
      </w:pPr>
      <w:r w:rsidRPr="005C009D">
        <w:rPr>
          <w:rFonts w:ascii="Times New Roman" w:hAnsi="Times New Roman" w:cs="Times New Roman"/>
          <w:sz w:val="28"/>
          <w:szCs w:val="28"/>
        </w:rPr>
        <w:t xml:space="preserve">        </w:t>
      </w:r>
      <w:r w:rsidR="00BC27F4" w:rsidRPr="005C009D">
        <w:rPr>
          <w:rFonts w:ascii="Times New Roman" w:hAnsi="Times New Roman" w:cs="Times New Roman"/>
          <w:sz w:val="28"/>
          <w:szCs w:val="28"/>
        </w:rPr>
        <w:t>3. Рекомендовать Г</w:t>
      </w:r>
      <w:r w:rsidR="008759CC" w:rsidRPr="005C009D">
        <w:rPr>
          <w:rFonts w:ascii="Times New Roman" w:hAnsi="Times New Roman" w:cs="Times New Roman"/>
          <w:sz w:val="28"/>
          <w:szCs w:val="28"/>
        </w:rPr>
        <w:t>лаве р.п.</w:t>
      </w:r>
      <w:r w:rsidRPr="005C009D">
        <w:rPr>
          <w:rFonts w:ascii="Times New Roman" w:hAnsi="Times New Roman" w:cs="Times New Roman"/>
          <w:sz w:val="28"/>
          <w:szCs w:val="28"/>
        </w:rPr>
        <w:t xml:space="preserve"> Станционно-Ояшинский Мошковского района Новосибирской области</w:t>
      </w:r>
      <w:r w:rsidR="008759CC" w:rsidRPr="005C009D">
        <w:rPr>
          <w:rFonts w:ascii="Times New Roman" w:hAnsi="Times New Roman" w:cs="Times New Roman"/>
          <w:sz w:val="28"/>
          <w:szCs w:val="28"/>
        </w:rPr>
        <w:t xml:space="preserve"> </w:t>
      </w:r>
      <w:r w:rsidR="005C009D" w:rsidRPr="005C009D">
        <w:rPr>
          <w:rFonts w:ascii="Times New Roman" w:hAnsi="Times New Roman" w:cs="Times New Roman"/>
          <w:color w:val="000000" w:themeColor="text1"/>
          <w:sz w:val="28"/>
          <w:szCs w:val="28"/>
        </w:rPr>
        <w:t>установить  условно</w:t>
      </w:r>
      <w:r w:rsidR="005C009D" w:rsidRPr="005C009D">
        <w:rPr>
          <w:rFonts w:ascii="Times New Roman" w:hAnsi="Times New Roman" w:cs="Times New Roman"/>
          <w:sz w:val="28"/>
          <w:szCs w:val="28"/>
        </w:rPr>
        <w:t xml:space="preserve"> разрешенный вид использования земельного участка</w:t>
      </w:r>
      <w:r w:rsidR="005C009D" w:rsidRPr="005C009D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5C009D" w:rsidRPr="005C009D">
        <w:rPr>
          <w:rFonts w:ascii="Times New Roman" w:hAnsi="Times New Roman" w:cs="Times New Roman"/>
          <w:sz w:val="28"/>
          <w:szCs w:val="28"/>
        </w:rPr>
        <w:t>с кадастровым номером 54:18:110109:ЗУ</w:t>
      </w:r>
      <w:proofErr w:type="gramStart"/>
      <w:r w:rsidR="005C009D" w:rsidRPr="005C009D">
        <w:rPr>
          <w:rFonts w:ascii="Times New Roman" w:hAnsi="Times New Roman" w:cs="Times New Roman"/>
          <w:sz w:val="28"/>
          <w:szCs w:val="28"/>
        </w:rPr>
        <w:t>1</w:t>
      </w:r>
      <w:proofErr w:type="gramEnd"/>
      <w:r w:rsidR="005C009D" w:rsidRPr="005C009D">
        <w:rPr>
          <w:rFonts w:ascii="Times New Roman" w:hAnsi="Times New Roman" w:cs="Times New Roman"/>
          <w:sz w:val="28"/>
          <w:szCs w:val="28"/>
        </w:rPr>
        <w:t xml:space="preserve">, общей площадью 9827 кв.м., расположенного по адресу: </w:t>
      </w:r>
      <w:proofErr w:type="gramStart"/>
      <w:r w:rsidR="005C009D" w:rsidRPr="005C009D">
        <w:rPr>
          <w:rFonts w:ascii="Times New Roman" w:hAnsi="Times New Roman" w:cs="Times New Roman"/>
          <w:sz w:val="28"/>
          <w:szCs w:val="28"/>
        </w:rPr>
        <w:t xml:space="preserve">Новосибирская область, Мошковский район, рабочий посёлок Станционно-Ояшинский, ул. Советская, (территориальная зона – зона застройки индивидуальными жилыми домами (Жин), разрешенный вид использования – </w:t>
      </w:r>
      <w:r w:rsidR="005C009D" w:rsidRPr="005C009D">
        <w:rPr>
          <w:rFonts w:ascii="Times New Roman" w:eastAsia="Arial Unicode MS" w:hAnsi="Times New Roman" w:cs="Times New Roman"/>
          <w:sz w:val="28"/>
          <w:szCs w:val="28"/>
          <w:u w:color="000000"/>
        </w:rPr>
        <w:t>обеспечение занятий спортом в помещениях (5.1.2)</w:t>
      </w:r>
      <w:proofErr w:type="gramEnd"/>
    </w:p>
    <w:p w:rsidR="0024171C" w:rsidRPr="005C009D" w:rsidRDefault="0024171C" w:rsidP="005C009D">
      <w:pPr>
        <w:suppressAutoHyphens/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C009D">
        <w:rPr>
          <w:rFonts w:ascii="Times New Roman" w:hAnsi="Times New Roman" w:cs="Times New Roman"/>
          <w:sz w:val="28"/>
          <w:szCs w:val="28"/>
        </w:rPr>
        <w:t xml:space="preserve"> </w:t>
      </w:r>
      <w:r w:rsidR="00E34C4F" w:rsidRPr="005C009D">
        <w:rPr>
          <w:rFonts w:ascii="Times New Roman" w:hAnsi="Times New Roman" w:cs="Times New Roman"/>
          <w:sz w:val="28"/>
          <w:szCs w:val="28"/>
        </w:rPr>
        <w:t xml:space="preserve">     </w:t>
      </w:r>
      <w:r w:rsidRPr="005C009D">
        <w:rPr>
          <w:rFonts w:ascii="Times New Roman" w:hAnsi="Times New Roman" w:cs="Times New Roman"/>
          <w:sz w:val="28"/>
          <w:szCs w:val="28"/>
        </w:rPr>
        <w:t xml:space="preserve"> </w:t>
      </w:r>
      <w:r w:rsidR="003900C0" w:rsidRPr="005C009D">
        <w:rPr>
          <w:rFonts w:ascii="Times New Roman" w:hAnsi="Times New Roman" w:cs="Times New Roman"/>
          <w:sz w:val="28"/>
          <w:szCs w:val="28"/>
        </w:rPr>
        <w:t xml:space="preserve">4. </w:t>
      </w:r>
      <w:r w:rsidR="00021624" w:rsidRPr="005C009D">
        <w:rPr>
          <w:rFonts w:ascii="Times New Roman" w:hAnsi="Times New Roman" w:cs="Times New Roman"/>
          <w:sz w:val="28"/>
          <w:szCs w:val="28"/>
        </w:rPr>
        <w:t xml:space="preserve">Результаты публичных слушаний опубликовать </w:t>
      </w:r>
      <w:r w:rsidRPr="005C009D">
        <w:rPr>
          <w:rFonts w:ascii="Times New Roman" w:hAnsi="Times New Roman" w:cs="Times New Roman"/>
          <w:sz w:val="28"/>
          <w:szCs w:val="28"/>
        </w:rPr>
        <w:t xml:space="preserve">в периодическом печатном издании «Станционно-Ояшинский Вестник» и на сайте рабочего поселка Станционно-Ояшинский </w:t>
      </w:r>
      <w:r w:rsidRPr="005C009D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5C009D">
        <w:rPr>
          <w:rFonts w:ascii="Times New Roman" w:hAnsi="Times New Roman" w:cs="Times New Roman"/>
          <w:sz w:val="28"/>
          <w:szCs w:val="28"/>
          <w:u w:val="single"/>
          <w:lang w:val="en-US"/>
        </w:rPr>
        <w:t>www</w:t>
      </w:r>
      <w:r w:rsidRPr="005C009D">
        <w:rPr>
          <w:rFonts w:ascii="Times New Roman" w:hAnsi="Times New Roman" w:cs="Times New Roman"/>
          <w:sz w:val="28"/>
          <w:szCs w:val="28"/>
          <w:u w:val="single"/>
        </w:rPr>
        <w:t>.</w:t>
      </w:r>
      <w:proofErr w:type="spellStart"/>
      <w:r w:rsidRPr="005C009D">
        <w:rPr>
          <w:rFonts w:ascii="Times New Roman" w:hAnsi="Times New Roman" w:cs="Times New Roman"/>
          <w:sz w:val="28"/>
          <w:szCs w:val="28"/>
          <w:u w:val="single"/>
          <w:lang w:val="en-US"/>
        </w:rPr>
        <w:t>stoyash</w:t>
      </w:r>
      <w:proofErr w:type="spellEnd"/>
      <w:r w:rsidRPr="005C009D">
        <w:rPr>
          <w:rFonts w:ascii="Times New Roman" w:hAnsi="Times New Roman" w:cs="Times New Roman"/>
          <w:color w:val="000000" w:themeColor="text1"/>
          <w:sz w:val="28"/>
          <w:szCs w:val="28"/>
          <w:u w:val="single"/>
        </w:rPr>
        <w:t xml:space="preserve">. </w:t>
      </w:r>
      <w:proofErr w:type="spellStart"/>
      <w:r w:rsidRPr="005C009D">
        <w:rPr>
          <w:rFonts w:ascii="Times New Roman" w:hAnsi="Times New Roman" w:cs="Times New Roman"/>
          <w:color w:val="000000" w:themeColor="text1"/>
          <w:sz w:val="28"/>
          <w:szCs w:val="28"/>
          <w:u w:val="single"/>
          <w:lang w:val="en-US"/>
        </w:rPr>
        <w:t>nso</w:t>
      </w:r>
      <w:proofErr w:type="spellEnd"/>
      <w:r w:rsidRPr="005C009D">
        <w:rPr>
          <w:rFonts w:ascii="Times New Roman" w:hAnsi="Times New Roman" w:cs="Times New Roman"/>
          <w:color w:val="000000" w:themeColor="text1"/>
          <w:sz w:val="28"/>
          <w:szCs w:val="28"/>
          <w:u w:val="single"/>
        </w:rPr>
        <w:t>.</w:t>
      </w:r>
      <w:proofErr w:type="spellStart"/>
      <w:r w:rsidRPr="005C009D">
        <w:rPr>
          <w:rFonts w:ascii="Times New Roman" w:hAnsi="Times New Roman" w:cs="Times New Roman"/>
          <w:color w:val="000000" w:themeColor="text1"/>
          <w:sz w:val="28"/>
          <w:szCs w:val="28"/>
          <w:u w:val="single"/>
          <w:lang w:val="en-US"/>
        </w:rPr>
        <w:t>ru</w:t>
      </w:r>
      <w:proofErr w:type="spellEnd"/>
      <w:r w:rsidRPr="005C009D">
        <w:rPr>
          <w:rFonts w:ascii="Times New Roman" w:hAnsi="Times New Roman" w:cs="Times New Roman"/>
          <w:sz w:val="28"/>
          <w:szCs w:val="28"/>
        </w:rPr>
        <w:t>.</w:t>
      </w:r>
    </w:p>
    <w:p w:rsidR="003468E5" w:rsidRPr="005C009D" w:rsidRDefault="003468E5" w:rsidP="003468E5">
      <w:pPr>
        <w:tabs>
          <w:tab w:val="left" w:pos="1226"/>
        </w:tabs>
        <w:suppressAutoHyphens/>
        <w:spacing w:after="0" w:line="240" w:lineRule="auto"/>
        <w:ind w:right="20"/>
        <w:jc w:val="both"/>
        <w:rPr>
          <w:rFonts w:ascii="Times New Roman" w:hAnsi="Times New Roman" w:cs="Times New Roman"/>
          <w:sz w:val="28"/>
          <w:szCs w:val="28"/>
        </w:rPr>
      </w:pPr>
    </w:p>
    <w:p w:rsidR="00021624" w:rsidRPr="005C009D" w:rsidRDefault="00021624" w:rsidP="00021624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021624" w:rsidRPr="005C009D" w:rsidRDefault="00FB16E3" w:rsidP="00021624">
      <w:pPr>
        <w:spacing w:after="0" w:line="276" w:lineRule="auto"/>
        <w:rPr>
          <w:rFonts w:ascii="Times New Roman" w:hAnsi="Times New Roman" w:cs="Times New Roman"/>
          <w:sz w:val="28"/>
          <w:szCs w:val="28"/>
        </w:rPr>
      </w:pPr>
      <w:r w:rsidRPr="005C009D">
        <w:rPr>
          <w:rFonts w:ascii="Times New Roman" w:hAnsi="Times New Roman" w:cs="Times New Roman"/>
          <w:color w:val="000000"/>
          <w:sz w:val="28"/>
          <w:szCs w:val="28"/>
        </w:rPr>
        <w:t>П</w:t>
      </w:r>
      <w:r w:rsidR="00EF35C5" w:rsidRPr="005C009D">
        <w:rPr>
          <w:rFonts w:ascii="Times New Roman" w:hAnsi="Times New Roman" w:cs="Times New Roman"/>
          <w:color w:val="000000"/>
          <w:sz w:val="28"/>
          <w:szCs w:val="28"/>
        </w:rPr>
        <w:t>редседател</w:t>
      </w:r>
      <w:r w:rsidRPr="005C009D">
        <w:rPr>
          <w:rFonts w:ascii="Times New Roman" w:hAnsi="Times New Roman" w:cs="Times New Roman"/>
          <w:color w:val="000000"/>
          <w:sz w:val="28"/>
          <w:szCs w:val="28"/>
        </w:rPr>
        <w:t>ь</w:t>
      </w:r>
      <w:r w:rsidR="00EF35C5" w:rsidRPr="005C009D">
        <w:rPr>
          <w:rFonts w:ascii="Times New Roman" w:hAnsi="Times New Roman" w:cs="Times New Roman"/>
          <w:color w:val="000000"/>
          <w:sz w:val="28"/>
          <w:szCs w:val="28"/>
        </w:rPr>
        <w:t xml:space="preserve"> комиссии</w:t>
      </w:r>
      <w:r w:rsidR="003468E5" w:rsidRPr="005C009D">
        <w:rPr>
          <w:rFonts w:ascii="Times New Roman" w:hAnsi="Times New Roman" w:cs="Times New Roman"/>
          <w:color w:val="000000"/>
          <w:sz w:val="28"/>
          <w:szCs w:val="28"/>
        </w:rPr>
        <w:t xml:space="preserve">                                                                          </w:t>
      </w:r>
      <w:r w:rsidR="00EF35C5" w:rsidRPr="005C009D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3468E5" w:rsidRPr="005C009D">
        <w:rPr>
          <w:rFonts w:ascii="Times New Roman" w:hAnsi="Times New Roman" w:cs="Times New Roman"/>
          <w:sz w:val="28"/>
          <w:szCs w:val="28"/>
        </w:rPr>
        <w:t>Т.В. Личманюк</w:t>
      </w:r>
    </w:p>
    <w:p w:rsidR="00021624" w:rsidRPr="005C009D" w:rsidRDefault="00021624" w:rsidP="00021624">
      <w:pPr>
        <w:spacing w:after="0" w:line="276" w:lineRule="auto"/>
        <w:rPr>
          <w:rFonts w:ascii="Times New Roman" w:hAnsi="Times New Roman" w:cs="Times New Roman"/>
          <w:sz w:val="28"/>
          <w:szCs w:val="28"/>
        </w:rPr>
      </w:pPr>
    </w:p>
    <w:p w:rsidR="00EF35C5" w:rsidRPr="005C009D" w:rsidRDefault="00EF35C5" w:rsidP="00021624">
      <w:pPr>
        <w:spacing w:after="0" w:line="276" w:lineRule="auto"/>
        <w:rPr>
          <w:rFonts w:ascii="Times New Roman" w:hAnsi="Times New Roman" w:cs="Times New Roman"/>
          <w:sz w:val="28"/>
          <w:szCs w:val="28"/>
        </w:rPr>
      </w:pPr>
    </w:p>
    <w:p w:rsidR="00021624" w:rsidRPr="005C009D" w:rsidRDefault="00021624" w:rsidP="00E07172">
      <w:pPr>
        <w:spacing w:after="0" w:line="276" w:lineRule="auto"/>
        <w:rPr>
          <w:rFonts w:ascii="Times New Roman" w:hAnsi="Times New Roman" w:cs="Times New Roman"/>
          <w:sz w:val="28"/>
          <w:szCs w:val="28"/>
        </w:rPr>
      </w:pPr>
      <w:r w:rsidRPr="005C009D">
        <w:rPr>
          <w:rFonts w:ascii="Times New Roman" w:hAnsi="Times New Roman" w:cs="Times New Roman"/>
          <w:sz w:val="28"/>
          <w:szCs w:val="28"/>
        </w:rPr>
        <w:t>Секретарь комиссии</w:t>
      </w:r>
      <w:r w:rsidR="003468E5" w:rsidRPr="005C009D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</w:t>
      </w:r>
      <w:r w:rsidRPr="005C009D">
        <w:rPr>
          <w:rFonts w:ascii="Times New Roman" w:hAnsi="Times New Roman" w:cs="Times New Roman"/>
          <w:sz w:val="28"/>
          <w:szCs w:val="28"/>
        </w:rPr>
        <w:t xml:space="preserve"> </w:t>
      </w:r>
      <w:bookmarkStart w:id="0" w:name="_GoBack"/>
      <w:bookmarkEnd w:id="0"/>
      <w:r w:rsidR="003468E5" w:rsidRPr="005C009D">
        <w:rPr>
          <w:rFonts w:ascii="Times New Roman" w:hAnsi="Times New Roman" w:cs="Times New Roman"/>
          <w:sz w:val="28"/>
          <w:szCs w:val="28"/>
        </w:rPr>
        <w:t>Т.В. Плотникова</w:t>
      </w:r>
    </w:p>
    <w:sectPr w:rsidR="00021624" w:rsidRPr="005C009D" w:rsidSect="00021624">
      <w:pgSz w:w="11906" w:h="16838"/>
      <w:pgMar w:top="567" w:right="567" w:bottom="567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10808E3"/>
    <w:multiLevelType w:val="hybridMultilevel"/>
    <w:tmpl w:val="E5243806"/>
    <w:lvl w:ilvl="0" w:tplc="3E62A4F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1A393939"/>
    <w:multiLevelType w:val="multilevel"/>
    <w:tmpl w:val="4FEEDECC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56996A56"/>
    <w:multiLevelType w:val="multilevel"/>
    <w:tmpl w:val="4FEEDECC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021624"/>
    <w:rsid w:val="00021624"/>
    <w:rsid w:val="000A4F0B"/>
    <w:rsid w:val="000D60AD"/>
    <w:rsid w:val="000F15E7"/>
    <w:rsid w:val="00166E9B"/>
    <w:rsid w:val="001768C5"/>
    <w:rsid w:val="001816EE"/>
    <w:rsid w:val="0020779D"/>
    <w:rsid w:val="0024171C"/>
    <w:rsid w:val="00241F43"/>
    <w:rsid w:val="00243F2B"/>
    <w:rsid w:val="00277B31"/>
    <w:rsid w:val="00295AAE"/>
    <w:rsid w:val="0033349C"/>
    <w:rsid w:val="003468E5"/>
    <w:rsid w:val="00386101"/>
    <w:rsid w:val="003900C0"/>
    <w:rsid w:val="0041585B"/>
    <w:rsid w:val="00421739"/>
    <w:rsid w:val="004A05A9"/>
    <w:rsid w:val="004A4720"/>
    <w:rsid w:val="004B234A"/>
    <w:rsid w:val="004F11CB"/>
    <w:rsid w:val="005016EC"/>
    <w:rsid w:val="005C009D"/>
    <w:rsid w:val="005F1820"/>
    <w:rsid w:val="006176EC"/>
    <w:rsid w:val="00637AEF"/>
    <w:rsid w:val="00660F31"/>
    <w:rsid w:val="006A7AAD"/>
    <w:rsid w:val="006B0FAF"/>
    <w:rsid w:val="006B5770"/>
    <w:rsid w:val="006C4121"/>
    <w:rsid w:val="006C666C"/>
    <w:rsid w:val="0074068C"/>
    <w:rsid w:val="00776AAE"/>
    <w:rsid w:val="00797F98"/>
    <w:rsid w:val="007A0447"/>
    <w:rsid w:val="007C56F9"/>
    <w:rsid w:val="007D2E94"/>
    <w:rsid w:val="007F6BA4"/>
    <w:rsid w:val="00810D74"/>
    <w:rsid w:val="008554FB"/>
    <w:rsid w:val="008759CC"/>
    <w:rsid w:val="008876C1"/>
    <w:rsid w:val="008F1B51"/>
    <w:rsid w:val="008F7335"/>
    <w:rsid w:val="00901EC6"/>
    <w:rsid w:val="00917A63"/>
    <w:rsid w:val="0092499E"/>
    <w:rsid w:val="00927D08"/>
    <w:rsid w:val="009A1941"/>
    <w:rsid w:val="009A32E7"/>
    <w:rsid w:val="009B0698"/>
    <w:rsid w:val="009E1F32"/>
    <w:rsid w:val="009E7CF1"/>
    <w:rsid w:val="00AA2F93"/>
    <w:rsid w:val="00AD32EA"/>
    <w:rsid w:val="00AD6306"/>
    <w:rsid w:val="00AF395B"/>
    <w:rsid w:val="00AF3AC0"/>
    <w:rsid w:val="00B01FC0"/>
    <w:rsid w:val="00B66941"/>
    <w:rsid w:val="00BB4632"/>
    <w:rsid w:val="00BC27F4"/>
    <w:rsid w:val="00C70DD8"/>
    <w:rsid w:val="00C94B8A"/>
    <w:rsid w:val="00CF3DB6"/>
    <w:rsid w:val="00D148AD"/>
    <w:rsid w:val="00D85AE0"/>
    <w:rsid w:val="00DB579A"/>
    <w:rsid w:val="00E07172"/>
    <w:rsid w:val="00E075CF"/>
    <w:rsid w:val="00E1279C"/>
    <w:rsid w:val="00E34C4F"/>
    <w:rsid w:val="00E40CBC"/>
    <w:rsid w:val="00E425CF"/>
    <w:rsid w:val="00E979BC"/>
    <w:rsid w:val="00EF35C5"/>
    <w:rsid w:val="00F219E6"/>
    <w:rsid w:val="00FA76C1"/>
    <w:rsid w:val="00FB16E3"/>
    <w:rsid w:val="00FD2FBE"/>
    <w:rsid w:val="00FE1BC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2162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extp">
    <w:name w:val="text__p"/>
    <w:basedOn w:val="a"/>
    <w:rsid w:val="0002162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hl">
    <w:name w:val="hl"/>
    <w:rsid w:val="00021624"/>
  </w:style>
  <w:style w:type="paragraph" w:styleId="a3">
    <w:name w:val="Balloon Text"/>
    <w:basedOn w:val="a"/>
    <w:link w:val="a4"/>
    <w:uiPriority w:val="99"/>
    <w:semiHidden/>
    <w:unhideWhenUsed/>
    <w:rsid w:val="0002162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021624"/>
    <w:rPr>
      <w:rFonts w:ascii="Segoe UI" w:hAnsi="Segoe UI" w:cs="Segoe UI"/>
      <w:sz w:val="18"/>
      <w:szCs w:val="18"/>
    </w:rPr>
  </w:style>
  <w:style w:type="paragraph" w:styleId="a5">
    <w:name w:val="List Paragraph"/>
    <w:basedOn w:val="a"/>
    <w:uiPriority w:val="34"/>
    <w:qFormat/>
    <w:rsid w:val="009E7CF1"/>
    <w:pPr>
      <w:ind w:left="720"/>
      <w:contextualSpacing/>
    </w:pPr>
  </w:style>
  <w:style w:type="character" w:customStyle="1" w:styleId="a6">
    <w:name w:val="Основной текст_"/>
    <w:basedOn w:val="a0"/>
    <w:link w:val="3"/>
    <w:rsid w:val="009E7CF1"/>
    <w:rPr>
      <w:rFonts w:ascii="Times New Roman" w:eastAsia="Times New Roman" w:hAnsi="Times New Roman" w:cs="Times New Roman"/>
      <w:sz w:val="17"/>
      <w:szCs w:val="17"/>
      <w:shd w:val="clear" w:color="auto" w:fill="FFFFFF"/>
    </w:rPr>
  </w:style>
  <w:style w:type="paragraph" w:customStyle="1" w:styleId="3">
    <w:name w:val="Основной текст3"/>
    <w:basedOn w:val="a"/>
    <w:link w:val="a6"/>
    <w:rsid w:val="009E7CF1"/>
    <w:pPr>
      <w:widowControl w:val="0"/>
      <w:shd w:val="clear" w:color="auto" w:fill="FFFFFF"/>
      <w:spacing w:after="240" w:line="0" w:lineRule="atLeast"/>
      <w:jc w:val="both"/>
    </w:pPr>
    <w:rPr>
      <w:rFonts w:ascii="Times New Roman" w:eastAsia="Times New Roman" w:hAnsi="Times New Roman" w:cs="Times New Roman"/>
      <w:sz w:val="17"/>
      <w:szCs w:val="17"/>
    </w:rPr>
  </w:style>
  <w:style w:type="paragraph" w:customStyle="1" w:styleId="2">
    <w:name w:val="Основной текст2"/>
    <w:basedOn w:val="a"/>
    <w:rsid w:val="004B234A"/>
    <w:pPr>
      <w:widowControl w:val="0"/>
      <w:shd w:val="clear" w:color="auto" w:fill="FFFFFF"/>
      <w:spacing w:after="240" w:line="293" w:lineRule="exact"/>
      <w:jc w:val="center"/>
    </w:pPr>
    <w:rPr>
      <w:rFonts w:ascii="Times New Roman" w:eastAsia="Times New Roman" w:hAnsi="Times New Roman" w:cs="Times New Roman"/>
      <w:color w:val="000000"/>
      <w:sz w:val="25"/>
      <w:szCs w:val="25"/>
      <w:lang w:eastAsia="ru-RU"/>
    </w:rPr>
  </w:style>
  <w:style w:type="character" w:styleId="a7">
    <w:name w:val="Hyperlink"/>
    <w:basedOn w:val="a0"/>
    <w:uiPriority w:val="99"/>
    <w:unhideWhenUsed/>
    <w:rsid w:val="00776AAE"/>
    <w:rPr>
      <w:color w:val="0563C1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stoyash.nso.ru/sites/stoyash.nso.ru/wodby_files/files/wiki/2018/10/opoveshchenie_o_nachale_pub._slushaniy_9.docx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2F3EA3D-C8A8-4DF0-8CDC-23DD12312C1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387</TotalTime>
  <Pages>2</Pages>
  <Words>818</Words>
  <Characters>4663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5471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1</cp:lastModifiedBy>
  <cp:revision>27</cp:revision>
  <cp:lastPrinted>2018-10-04T09:48:00Z</cp:lastPrinted>
  <dcterms:created xsi:type="dcterms:W3CDTF">2018-10-01T03:09:00Z</dcterms:created>
  <dcterms:modified xsi:type="dcterms:W3CDTF">2023-09-21T04:31:00Z</dcterms:modified>
</cp:coreProperties>
</file>