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2D14" w:rsidRPr="009E2D14" w:rsidRDefault="009E2D14" w:rsidP="009E2D14">
      <w:pPr>
        <w:jc w:val="center"/>
        <w:rPr>
          <w:rFonts w:ascii="Times New Roman" w:hAnsi="Times New Roman" w:cs="Times New Roman"/>
          <w:b/>
          <w:sz w:val="32"/>
          <w:szCs w:val="28"/>
        </w:rPr>
      </w:pPr>
      <w:r w:rsidRPr="009E2D14">
        <w:rPr>
          <w:rFonts w:ascii="Times New Roman" w:hAnsi="Times New Roman" w:cs="Times New Roman"/>
          <w:b/>
          <w:sz w:val="32"/>
          <w:szCs w:val="28"/>
        </w:rPr>
        <w:t xml:space="preserve">Деятельность Администрации </w:t>
      </w:r>
      <w:r>
        <w:rPr>
          <w:rFonts w:ascii="Times New Roman" w:hAnsi="Times New Roman" w:cs="Times New Roman"/>
          <w:b/>
          <w:sz w:val="32"/>
          <w:szCs w:val="28"/>
        </w:rPr>
        <w:t>рабочего поселка Станционно-Ояшинский Мошковского района Новосибирской</w:t>
      </w:r>
      <w:r w:rsidRPr="009E2D14">
        <w:rPr>
          <w:rFonts w:ascii="Times New Roman" w:hAnsi="Times New Roman" w:cs="Times New Roman"/>
          <w:b/>
          <w:sz w:val="32"/>
          <w:szCs w:val="28"/>
        </w:rPr>
        <w:t xml:space="preserve"> области по экологическому просвещению.</w:t>
      </w:r>
    </w:p>
    <w:p w:rsidR="009E2D14" w:rsidRDefault="009E2D14" w:rsidP="009E2D14">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В условиях неблагоприятной экологической ситуации в стране и мире проблемы экологического просвещения населения в течение долгого времени неизменно находятся в центре внимани</w:t>
      </w:r>
      <w:r>
        <w:rPr>
          <w:rFonts w:ascii="Times New Roman" w:hAnsi="Times New Roman" w:cs="Times New Roman"/>
          <w:sz w:val="28"/>
          <w:szCs w:val="28"/>
        </w:rPr>
        <w:t>я. В своей работе Администрация</w:t>
      </w:r>
      <w:r w:rsidRPr="009E2D14">
        <w:rPr>
          <w:rFonts w:ascii="Times New Roman" w:hAnsi="Times New Roman" w:cs="Times New Roman"/>
          <w:sz w:val="28"/>
          <w:szCs w:val="28"/>
        </w:rPr>
        <w:t xml:space="preserve"> </w:t>
      </w:r>
      <w:r>
        <w:rPr>
          <w:rFonts w:ascii="Times New Roman" w:hAnsi="Times New Roman" w:cs="Times New Roman"/>
          <w:sz w:val="28"/>
          <w:szCs w:val="28"/>
        </w:rPr>
        <w:t>рабочего поселка Станционно-Ояшинский Мошковского района Новосибирской</w:t>
      </w:r>
      <w:r w:rsidRPr="009E2D14">
        <w:rPr>
          <w:rFonts w:ascii="Times New Roman" w:hAnsi="Times New Roman" w:cs="Times New Roman"/>
          <w:sz w:val="28"/>
          <w:szCs w:val="28"/>
        </w:rPr>
        <w:t xml:space="preserve"> области старается привлечь внимание местного сообщества </w:t>
      </w:r>
      <w:r>
        <w:rPr>
          <w:rFonts w:ascii="Times New Roman" w:hAnsi="Times New Roman" w:cs="Times New Roman"/>
          <w:sz w:val="28"/>
          <w:szCs w:val="28"/>
        </w:rPr>
        <w:t>к экологическим проблемам</w:t>
      </w:r>
      <w:r w:rsidRPr="009E2D14">
        <w:rPr>
          <w:rFonts w:ascii="Times New Roman" w:hAnsi="Times New Roman" w:cs="Times New Roman"/>
          <w:sz w:val="28"/>
          <w:szCs w:val="28"/>
        </w:rPr>
        <w:t>, обеспечить доступность экологической ин</w:t>
      </w:r>
      <w:r w:rsidR="00043CC6">
        <w:rPr>
          <w:rFonts w:ascii="Times New Roman" w:hAnsi="Times New Roman" w:cs="Times New Roman"/>
          <w:sz w:val="28"/>
          <w:szCs w:val="28"/>
        </w:rPr>
        <w:t>формации для населения, принимае</w:t>
      </w:r>
      <w:r w:rsidRPr="009E2D14">
        <w:rPr>
          <w:rFonts w:ascii="Times New Roman" w:hAnsi="Times New Roman" w:cs="Times New Roman"/>
          <w:sz w:val="28"/>
          <w:szCs w:val="28"/>
        </w:rPr>
        <w:t>т активное участие в формировании экологической культуры, проводятся месячники, субботники, акции по санитарной очистке территории, посадке деревьев и цветов.</w:t>
      </w:r>
    </w:p>
    <w:p w:rsidR="00043CC6" w:rsidRPr="00043CC6" w:rsidRDefault="00043CC6" w:rsidP="00043CC6">
      <w:pPr>
        <w:spacing w:after="0"/>
        <w:ind w:firstLine="851"/>
        <w:jc w:val="both"/>
        <w:rPr>
          <w:rFonts w:ascii="Times New Roman" w:hAnsi="Times New Roman" w:cs="Times New Roman"/>
          <w:sz w:val="28"/>
          <w:szCs w:val="28"/>
        </w:rPr>
      </w:pPr>
      <w:r w:rsidRPr="00043CC6">
        <w:rPr>
          <w:rFonts w:ascii="Times New Roman" w:hAnsi="Times New Roman" w:cs="Times New Roman"/>
          <w:sz w:val="28"/>
          <w:szCs w:val="28"/>
        </w:rPr>
        <w:t xml:space="preserve">В целом экологическая ситуация в </w:t>
      </w:r>
      <w:r>
        <w:rPr>
          <w:rFonts w:ascii="Times New Roman" w:hAnsi="Times New Roman" w:cs="Times New Roman"/>
          <w:sz w:val="28"/>
          <w:szCs w:val="28"/>
        </w:rPr>
        <w:t>рабочем поселке</w:t>
      </w:r>
      <w:r w:rsidRPr="00043CC6">
        <w:rPr>
          <w:rFonts w:ascii="Times New Roman" w:hAnsi="Times New Roman" w:cs="Times New Roman"/>
          <w:sz w:val="28"/>
          <w:szCs w:val="28"/>
        </w:rPr>
        <w:t xml:space="preserve"> Станционно-Ояшинский Мошковского района Новосибирской области </w:t>
      </w:r>
      <w:r w:rsidRPr="00043CC6">
        <w:rPr>
          <w:rFonts w:ascii="Times New Roman" w:hAnsi="Times New Roman" w:cs="Times New Roman"/>
          <w:sz w:val="28"/>
          <w:szCs w:val="28"/>
        </w:rPr>
        <w:t>благоприятна. На территории поселения отсутствуют высокотоксичные производства, уровень загрязнения воды, почвы и воздуха не превышает п</w:t>
      </w:r>
      <w:r>
        <w:rPr>
          <w:rFonts w:ascii="Times New Roman" w:hAnsi="Times New Roman" w:cs="Times New Roman"/>
          <w:sz w:val="28"/>
          <w:szCs w:val="28"/>
        </w:rPr>
        <w:t>редельно допустимых нормативов.</w:t>
      </w:r>
    </w:p>
    <w:p w:rsidR="008E501D" w:rsidRPr="008E501D" w:rsidRDefault="00043CC6" w:rsidP="008E501D">
      <w:pPr>
        <w:spacing w:after="0"/>
        <w:ind w:firstLine="851"/>
        <w:jc w:val="both"/>
        <w:rPr>
          <w:rFonts w:ascii="Times New Roman" w:hAnsi="Times New Roman" w:cs="Times New Roman"/>
          <w:sz w:val="28"/>
          <w:szCs w:val="28"/>
        </w:rPr>
      </w:pPr>
      <w:r w:rsidRPr="00043CC6">
        <w:rPr>
          <w:rFonts w:ascii="Times New Roman" w:hAnsi="Times New Roman" w:cs="Times New Roman"/>
          <w:sz w:val="28"/>
          <w:szCs w:val="28"/>
        </w:rPr>
        <w:t xml:space="preserve">Основными источниками загрязнения окружающей среды в поселении являются автотранспорт, твёрдые </w:t>
      </w:r>
      <w:r>
        <w:rPr>
          <w:rFonts w:ascii="Times New Roman" w:hAnsi="Times New Roman" w:cs="Times New Roman"/>
          <w:sz w:val="28"/>
          <w:szCs w:val="28"/>
        </w:rPr>
        <w:t>коммунальные отходы (далее ТКО)</w:t>
      </w:r>
      <w:r w:rsidRPr="00043CC6">
        <w:rPr>
          <w:rFonts w:ascii="Times New Roman" w:hAnsi="Times New Roman" w:cs="Times New Roman"/>
          <w:sz w:val="28"/>
          <w:szCs w:val="28"/>
        </w:rPr>
        <w:t xml:space="preserve">. Серьезную озабоченность вызывают состояние сбора, утилизации и захоронения бытовых и промышленных отходов. </w:t>
      </w:r>
      <w:r w:rsidR="008E501D" w:rsidRPr="008E501D">
        <w:rPr>
          <w:rFonts w:ascii="Times New Roman" w:hAnsi="Times New Roman" w:cs="Times New Roman"/>
          <w:sz w:val="28"/>
          <w:szCs w:val="28"/>
        </w:rPr>
        <w:t>Накопление в больших масштабах отходов и негативное их воздействие на окружающую среду является одной их главных проблем обращения с отходами.</w:t>
      </w:r>
    </w:p>
    <w:p w:rsidR="008E501D" w:rsidRPr="008E501D" w:rsidRDefault="008E501D" w:rsidP="008E501D">
      <w:pPr>
        <w:spacing w:after="0"/>
        <w:ind w:firstLine="851"/>
        <w:jc w:val="both"/>
        <w:rPr>
          <w:rFonts w:ascii="Times New Roman" w:hAnsi="Times New Roman" w:cs="Times New Roman"/>
          <w:sz w:val="28"/>
          <w:szCs w:val="28"/>
        </w:rPr>
      </w:pPr>
      <w:r w:rsidRPr="008E501D">
        <w:rPr>
          <w:rFonts w:ascii="Times New Roman" w:hAnsi="Times New Roman" w:cs="Times New Roman"/>
          <w:sz w:val="28"/>
          <w:szCs w:val="28"/>
        </w:rPr>
        <w:t>Для решения проблем по благоустройству населенных пунктов поселения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w:t>
      </w:r>
      <w:r>
        <w:rPr>
          <w:rFonts w:ascii="Times New Roman" w:hAnsi="Times New Roman" w:cs="Times New Roman"/>
          <w:sz w:val="28"/>
          <w:szCs w:val="28"/>
        </w:rPr>
        <w:t>овня их комфортного проживания.</w:t>
      </w:r>
    </w:p>
    <w:p w:rsidR="008E501D" w:rsidRPr="008E501D" w:rsidRDefault="008E501D" w:rsidP="008E501D">
      <w:pPr>
        <w:spacing w:after="0"/>
        <w:ind w:firstLine="851"/>
        <w:jc w:val="both"/>
        <w:rPr>
          <w:rFonts w:ascii="Times New Roman" w:hAnsi="Times New Roman" w:cs="Times New Roman"/>
          <w:sz w:val="28"/>
          <w:szCs w:val="28"/>
        </w:rPr>
      </w:pPr>
      <w:r w:rsidRPr="008E501D">
        <w:rPr>
          <w:rFonts w:ascii="Times New Roman" w:hAnsi="Times New Roman" w:cs="Times New Roman"/>
          <w:sz w:val="28"/>
          <w:szCs w:val="28"/>
        </w:rPr>
        <w:t>Конкретная деятельность по выходу из сложившейся ситуации, связанная с планированием и организацией работ по вопросам улучшения благоустройства, санитарного состояния населенных пунктов поселения, создания комфортных условий проживания населения, по мобилизации финансовых и организационных ресурсов, должна осуществляться в соответствии с муниципальной программой.</w:t>
      </w:r>
    </w:p>
    <w:p w:rsidR="008E501D" w:rsidRPr="008E501D" w:rsidRDefault="008E501D" w:rsidP="008E501D">
      <w:pPr>
        <w:spacing w:after="0"/>
        <w:ind w:firstLine="851"/>
        <w:jc w:val="both"/>
        <w:rPr>
          <w:rFonts w:ascii="Times New Roman" w:hAnsi="Times New Roman" w:cs="Times New Roman"/>
          <w:sz w:val="28"/>
          <w:szCs w:val="28"/>
        </w:rPr>
      </w:pPr>
      <w:r w:rsidRPr="008E501D">
        <w:rPr>
          <w:rFonts w:ascii="Times New Roman" w:hAnsi="Times New Roman" w:cs="Times New Roman"/>
          <w:sz w:val="28"/>
          <w:szCs w:val="28"/>
        </w:rPr>
        <w:t xml:space="preserve">Администрацией </w:t>
      </w:r>
      <w:r>
        <w:rPr>
          <w:rFonts w:ascii="Times New Roman" w:hAnsi="Times New Roman" w:cs="Times New Roman"/>
          <w:sz w:val="28"/>
          <w:szCs w:val="28"/>
        </w:rPr>
        <w:t>рабочего поселка</w:t>
      </w:r>
      <w:r w:rsidRPr="008E501D">
        <w:rPr>
          <w:rFonts w:ascii="Times New Roman" w:hAnsi="Times New Roman" w:cs="Times New Roman"/>
          <w:sz w:val="28"/>
          <w:szCs w:val="28"/>
        </w:rPr>
        <w:t xml:space="preserve"> Станционно-Ояшинский Мошковского района Новосибирской области </w:t>
      </w:r>
      <w:r>
        <w:rPr>
          <w:rFonts w:ascii="Times New Roman" w:hAnsi="Times New Roman" w:cs="Times New Roman"/>
          <w:sz w:val="28"/>
          <w:szCs w:val="28"/>
        </w:rPr>
        <w:t xml:space="preserve">организовываются и проводятся </w:t>
      </w:r>
      <w:r w:rsidRPr="008E501D">
        <w:rPr>
          <w:rFonts w:ascii="Times New Roman" w:hAnsi="Times New Roman" w:cs="Times New Roman"/>
          <w:sz w:val="28"/>
          <w:szCs w:val="28"/>
        </w:rPr>
        <w:t xml:space="preserve">смотры-конкурсы, направленные на благоустройство сел поселения: </w:t>
      </w:r>
      <w:r>
        <w:rPr>
          <w:rFonts w:ascii="Times New Roman" w:hAnsi="Times New Roman" w:cs="Times New Roman"/>
          <w:sz w:val="28"/>
          <w:szCs w:val="28"/>
        </w:rPr>
        <w:t>«Лучший двор», «Лучшая улица».</w:t>
      </w:r>
    </w:p>
    <w:p w:rsidR="008E501D" w:rsidRPr="009E2D14" w:rsidRDefault="008E501D" w:rsidP="008E501D">
      <w:pPr>
        <w:spacing w:after="0"/>
        <w:ind w:firstLine="851"/>
        <w:jc w:val="both"/>
        <w:rPr>
          <w:rFonts w:ascii="Times New Roman" w:hAnsi="Times New Roman" w:cs="Times New Roman"/>
          <w:sz w:val="28"/>
          <w:szCs w:val="28"/>
        </w:rPr>
      </w:pPr>
      <w:r w:rsidRPr="008E501D">
        <w:rPr>
          <w:rFonts w:ascii="Times New Roman" w:hAnsi="Times New Roman" w:cs="Times New Roman"/>
          <w:sz w:val="28"/>
          <w:szCs w:val="28"/>
        </w:rPr>
        <w:t>Проведение данных конкурсов призвано повышать культуру поведения жителей, прививать бережное отношение к элементам благоустройства, привлекать жителей к участию в работах по благоустройству, санитарному и гигиеническому содержанию прилегающих территорий.</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На сайте администрации размещается информация о введении пожароопасных и ЧС положениях. Памятки и информационные материалы о пожарах размещены в разделе </w:t>
      </w:r>
      <w:r>
        <w:rPr>
          <w:rFonts w:ascii="Times New Roman" w:hAnsi="Times New Roman" w:cs="Times New Roman"/>
          <w:sz w:val="28"/>
          <w:szCs w:val="28"/>
        </w:rPr>
        <w:t>ГО и ЧС</w:t>
      </w:r>
      <w:r w:rsidRPr="009E2D14">
        <w:rPr>
          <w:rFonts w:ascii="Times New Roman" w:hAnsi="Times New Roman" w:cs="Times New Roman"/>
          <w:sz w:val="28"/>
          <w:szCs w:val="28"/>
        </w:rPr>
        <w:t xml:space="preserve">. </w:t>
      </w:r>
      <w:r w:rsidR="003D0917">
        <w:rPr>
          <w:rFonts w:ascii="Times New Roman" w:hAnsi="Times New Roman" w:cs="Times New Roman"/>
          <w:sz w:val="28"/>
          <w:szCs w:val="28"/>
        </w:rPr>
        <w:t>Сведения</w:t>
      </w:r>
      <w:r w:rsidRPr="009E2D14">
        <w:rPr>
          <w:rFonts w:ascii="Times New Roman" w:hAnsi="Times New Roman" w:cs="Times New Roman"/>
          <w:sz w:val="28"/>
          <w:szCs w:val="28"/>
        </w:rPr>
        <w:t xml:space="preserve"> </w:t>
      </w:r>
      <w:r w:rsidR="003D0917">
        <w:rPr>
          <w:rFonts w:ascii="Times New Roman" w:hAnsi="Times New Roman" w:cs="Times New Roman"/>
          <w:sz w:val="28"/>
          <w:szCs w:val="28"/>
        </w:rPr>
        <w:t>о системе развития</w:t>
      </w:r>
      <w:r w:rsidR="003D0917" w:rsidRPr="003D0917">
        <w:rPr>
          <w:rFonts w:ascii="Times New Roman" w:hAnsi="Times New Roman" w:cs="Times New Roman"/>
          <w:sz w:val="28"/>
          <w:szCs w:val="28"/>
        </w:rPr>
        <w:t xml:space="preserve"> отрасли переработки отходов и улучшение экологической обстановк</w:t>
      </w:r>
      <w:r w:rsidR="003D0917">
        <w:rPr>
          <w:rFonts w:ascii="Times New Roman" w:hAnsi="Times New Roman" w:cs="Times New Roman"/>
          <w:sz w:val="28"/>
          <w:szCs w:val="28"/>
        </w:rPr>
        <w:t>и-в</w:t>
      </w:r>
      <w:r w:rsidRPr="009E2D14">
        <w:rPr>
          <w:rFonts w:ascii="Times New Roman" w:hAnsi="Times New Roman" w:cs="Times New Roman"/>
          <w:sz w:val="28"/>
          <w:szCs w:val="28"/>
        </w:rPr>
        <w:t xml:space="preserve"> разделе Информация о работе новой системы обращения с твердыми коммунальными отходами (ТКО). Информация о проводимых мероприятиях </w:t>
      </w:r>
      <w:r w:rsidR="003D0917">
        <w:rPr>
          <w:rFonts w:ascii="Times New Roman" w:hAnsi="Times New Roman" w:cs="Times New Roman"/>
          <w:sz w:val="28"/>
          <w:szCs w:val="28"/>
        </w:rPr>
        <w:t xml:space="preserve">размещается в разделе Новости. </w:t>
      </w:r>
    </w:p>
    <w:p w:rsidR="008E501D" w:rsidRPr="008E501D" w:rsidRDefault="008E501D" w:rsidP="008E501D">
      <w:pPr>
        <w:ind w:firstLine="851"/>
        <w:jc w:val="center"/>
        <w:rPr>
          <w:rFonts w:ascii="Times New Roman" w:hAnsi="Times New Roman" w:cs="Times New Roman"/>
          <w:b/>
          <w:sz w:val="28"/>
          <w:szCs w:val="28"/>
        </w:rPr>
      </w:pPr>
      <w:r w:rsidRPr="008E501D">
        <w:rPr>
          <w:rFonts w:ascii="Times New Roman" w:hAnsi="Times New Roman" w:cs="Times New Roman"/>
          <w:b/>
          <w:sz w:val="28"/>
          <w:szCs w:val="28"/>
        </w:rPr>
        <w:lastRenderedPageBreak/>
        <w:t>Законодательство в области охраны окружающей среды, природопользования и экологической безопасности</w:t>
      </w:r>
      <w:bookmarkStart w:id="0" w:name="_GoBack"/>
      <w:bookmarkEnd w:id="0"/>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В систему правовой охраны природы России входят четыре группы</w:t>
      </w:r>
      <w:r w:rsidR="003D0917">
        <w:rPr>
          <w:rFonts w:ascii="Times New Roman" w:hAnsi="Times New Roman" w:cs="Times New Roman"/>
          <w:sz w:val="28"/>
          <w:szCs w:val="28"/>
        </w:rPr>
        <w:t xml:space="preserve"> юридических мероприятий:</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1) правовое регулирование отношений по использованию, сохранению и во</w:t>
      </w:r>
      <w:r w:rsidR="003D0917">
        <w:rPr>
          <w:rFonts w:ascii="Times New Roman" w:hAnsi="Times New Roman" w:cs="Times New Roman"/>
          <w:sz w:val="28"/>
          <w:szCs w:val="28"/>
        </w:rPr>
        <w:t>зобновлению природных ресурсов;</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2) организация воспитания и обучения кадров, финансирование и материально-техническое обеспе</w:t>
      </w:r>
      <w:r w:rsidR="003D0917">
        <w:rPr>
          <w:rFonts w:ascii="Times New Roman" w:hAnsi="Times New Roman" w:cs="Times New Roman"/>
          <w:sz w:val="28"/>
          <w:szCs w:val="28"/>
        </w:rPr>
        <w:t>чение природоохранных действий;</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3) государственный и общественный контроль за выполне</w:t>
      </w:r>
      <w:r w:rsidR="003D0917">
        <w:rPr>
          <w:rFonts w:ascii="Times New Roman" w:hAnsi="Times New Roman" w:cs="Times New Roman"/>
          <w:sz w:val="28"/>
          <w:szCs w:val="28"/>
        </w:rPr>
        <w:t>нием требований охраны природы;</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4) юридическая отв</w:t>
      </w:r>
      <w:r w:rsidR="003D0917">
        <w:rPr>
          <w:rFonts w:ascii="Times New Roman" w:hAnsi="Times New Roman" w:cs="Times New Roman"/>
          <w:sz w:val="28"/>
          <w:szCs w:val="28"/>
        </w:rPr>
        <w:t xml:space="preserve">етственность правонарушителей. </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В соответствии с экологическим законодательством объектом правовой охраны выступает природная среда — объективная, существующая вне человека и независимо от его сознания реальность, служащая местом обитания, условием</w:t>
      </w:r>
      <w:r w:rsidR="003D0917">
        <w:rPr>
          <w:rFonts w:ascii="Times New Roman" w:hAnsi="Times New Roman" w:cs="Times New Roman"/>
          <w:sz w:val="28"/>
          <w:szCs w:val="28"/>
        </w:rPr>
        <w:t xml:space="preserve"> и средством его существования.</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Источниками экологического права признаются нормативно-правовые акты, в которых содержатся правовые нормы, регулирующие экологические отношения. К ним относятся законы, указы, постановления и распоряжения, нормативные акты министерств и ведомств, законы и нормативно-правовые акты субъектов Федерации. Наконец, в числе источников экологического права большое место занимают международно-правовые акты, регулирующие внутренние экологические отношения на основе</w:t>
      </w:r>
      <w:r w:rsidR="003D0917">
        <w:rPr>
          <w:rFonts w:ascii="Times New Roman" w:hAnsi="Times New Roman" w:cs="Times New Roman"/>
          <w:sz w:val="28"/>
          <w:szCs w:val="28"/>
        </w:rPr>
        <w:t xml:space="preserve"> примата международного права. </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Система экологического законодательства, руководствующаяся идеями основополагающих конституционных </w:t>
      </w:r>
      <w:r w:rsidR="003D0917">
        <w:rPr>
          <w:rFonts w:ascii="Times New Roman" w:hAnsi="Times New Roman" w:cs="Times New Roman"/>
          <w:sz w:val="28"/>
          <w:szCs w:val="28"/>
        </w:rPr>
        <w:t>актов, включает две подсистемы:</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 природоохранное</w:t>
      </w:r>
      <w:r w:rsidR="003D0917" w:rsidRPr="003D0917">
        <w:t xml:space="preserve"> </w:t>
      </w:r>
      <w:r w:rsidR="003D0917" w:rsidRPr="003D0917">
        <w:rPr>
          <w:rFonts w:ascii="Times New Roman" w:hAnsi="Times New Roman" w:cs="Times New Roman"/>
          <w:sz w:val="28"/>
          <w:szCs w:val="28"/>
        </w:rPr>
        <w:t>законодательство</w:t>
      </w:r>
      <w:r w:rsidR="003D0917">
        <w:rPr>
          <w:rFonts w:ascii="Times New Roman" w:hAnsi="Times New Roman" w:cs="Times New Roman"/>
          <w:sz w:val="28"/>
          <w:szCs w:val="28"/>
        </w:rPr>
        <w:t>,</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 </w:t>
      </w:r>
      <w:proofErr w:type="spellStart"/>
      <w:r w:rsidRPr="009E2D14">
        <w:rPr>
          <w:rFonts w:ascii="Times New Roman" w:hAnsi="Times New Roman" w:cs="Times New Roman"/>
          <w:sz w:val="28"/>
          <w:szCs w:val="28"/>
        </w:rPr>
        <w:t>природоресурсное</w:t>
      </w:r>
      <w:proofErr w:type="spellEnd"/>
      <w:r w:rsidRPr="009E2D14">
        <w:rPr>
          <w:rFonts w:ascii="Times New Roman" w:hAnsi="Times New Roman" w:cs="Times New Roman"/>
          <w:sz w:val="28"/>
          <w:szCs w:val="28"/>
        </w:rPr>
        <w:t xml:space="preserve"> законодательство</w:t>
      </w:r>
      <w:r w:rsidR="003D0917">
        <w:rPr>
          <w:rFonts w:ascii="Times New Roman" w:hAnsi="Times New Roman" w:cs="Times New Roman"/>
          <w:sz w:val="28"/>
          <w:szCs w:val="28"/>
        </w:rPr>
        <w:t>.</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В природоохранное законодательство входят Федеральный закон от 10 января 2002 г. № 7-ФЗ «Об охране окружающей среды» и другие законодательные акты компле</w:t>
      </w:r>
      <w:r w:rsidR="003D0917">
        <w:rPr>
          <w:rFonts w:ascii="Times New Roman" w:hAnsi="Times New Roman" w:cs="Times New Roman"/>
          <w:sz w:val="28"/>
          <w:szCs w:val="28"/>
        </w:rPr>
        <w:t>ксного правового регулирования.</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В подсистему </w:t>
      </w:r>
      <w:proofErr w:type="spellStart"/>
      <w:r w:rsidRPr="009E2D14">
        <w:rPr>
          <w:rFonts w:ascii="Times New Roman" w:hAnsi="Times New Roman" w:cs="Times New Roman"/>
          <w:sz w:val="28"/>
          <w:szCs w:val="28"/>
        </w:rPr>
        <w:t>природоресу</w:t>
      </w:r>
      <w:r w:rsidR="003D0917">
        <w:rPr>
          <w:rFonts w:ascii="Times New Roman" w:hAnsi="Times New Roman" w:cs="Times New Roman"/>
          <w:sz w:val="28"/>
          <w:szCs w:val="28"/>
        </w:rPr>
        <w:t>рсного</w:t>
      </w:r>
      <w:proofErr w:type="spellEnd"/>
      <w:r w:rsidR="003D0917">
        <w:rPr>
          <w:rFonts w:ascii="Times New Roman" w:hAnsi="Times New Roman" w:cs="Times New Roman"/>
          <w:sz w:val="28"/>
          <w:szCs w:val="28"/>
        </w:rPr>
        <w:t xml:space="preserve"> законодательства входят:</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Земельный кодекс </w:t>
      </w:r>
      <w:r w:rsidR="003D0917">
        <w:rPr>
          <w:rFonts w:ascii="Times New Roman" w:hAnsi="Times New Roman" w:cs="Times New Roman"/>
          <w:sz w:val="28"/>
          <w:szCs w:val="28"/>
        </w:rPr>
        <w:t>РФ (ФЗ № 136 от 25.10.2001 г.),</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Закон РФ от 21 февра</w:t>
      </w:r>
      <w:r w:rsidR="003D0917">
        <w:rPr>
          <w:rFonts w:ascii="Times New Roman" w:hAnsi="Times New Roman" w:cs="Times New Roman"/>
          <w:sz w:val="28"/>
          <w:szCs w:val="28"/>
        </w:rPr>
        <w:t>ля 1992 г. № 2395-1 «О недрах»,</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Лесной кодекс </w:t>
      </w:r>
      <w:r w:rsidR="003D0917">
        <w:rPr>
          <w:rFonts w:ascii="Times New Roman" w:hAnsi="Times New Roman" w:cs="Times New Roman"/>
          <w:sz w:val="28"/>
          <w:szCs w:val="28"/>
        </w:rPr>
        <w:t>РФ (ФЗ № 200 от 04.12.2006 г.),</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Водный кодекс</w:t>
      </w:r>
      <w:r w:rsidR="003D0917">
        <w:rPr>
          <w:rFonts w:ascii="Times New Roman" w:hAnsi="Times New Roman" w:cs="Times New Roman"/>
          <w:sz w:val="28"/>
          <w:szCs w:val="28"/>
        </w:rPr>
        <w:t xml:space="preserve"> РФ</w:t>
      </w:r>
      <w:r w:rsidR="006E6111">
        <w:rPr>
          <w:rFonts w:ascii="Times New Roman" w:hAnsi="Times New Roman" w:cs="Times New Roman"/>
          <w:sz w:val="28"/>
          <w:szCs w:val="28"/>
        </w:rPr>
        <w:t xml:space="preserve"> </w:t>
      </w:r>
      <w:r w:rsidR="003D0917">
        <w:rPr>
          <w:rFonts w:ascii="Times New Roman" w:hAnsi="Times New Roman" w:cs="Times New Roman"/>
          <w:sz w:val="28"/>
          <w:szCs w:val="28"/>
        </w:rPr>
        <w:t>( ФЗ № 74 от 03.06.2006 г.),</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Федеральный закон от 24 апреля 1995 г. № 52-ФЗ «О животном мире», а также другие законодательные и </w:t>
      </w:r>
      <w:r w:rsidR="003D0917">
        <w:rPr>
          <w:rFonts w:ascii="Times New Roman" w:hAnsi="Times New Roman" w:cs="Times New Roman"/>
          <w:sz w:val="28"/>
          <w:szCs w:val="28"/>
        </w:rPr>
        <w:t xml:space="preserve">нормативные акты субъектов РФ. </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В Конституции РФ отражены основные положения экологической стратегии государства и главные направления укрепления экологического правопорядка. </w:t>
      </w:r>
      <w:r w:rsidRPr="009E2D14">
        <w:rPr>
          <w:rFonts w:ascii="Times New Roman" w:hAnsi="Times New Roman" w:cs="Times New Roman"/>
          <w:sz w:val="28"/>
          <w:szCs w:val="28"/>
        </w:rPr>
        <w:lastRenderedPageBreak/>
        <w:t>Конституция РФ вводит в научный оборот определение экологической деятельности человека в сфере взаимодействия общества и природы: природопользование, охрана окружающей среды, обеспече</w:t>
      </w:r>
      <w:r w:rsidR="003D0917">
        <w:rPr>
          <w:rFonts w:ascii="Times New Roman" w:hAnsi="Times New Roman" w:cs="Times New Roman"/>
          <w:sz w:val="28"/>
          <w:szCs w:val="28"/>
        </w:rPr>
        <w:t>ние экологической безопасности.</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Центральное место среди экологических норм Конституции РФ занимает ч. 1 ст. 9, где указывается, что земля и другие природные ресурсы в Российской Федерации используются и охраняются как основа жизни и деятельности народов, проживающих </w:t>
      </w:r>
      <w:r w:rsidR="003D0917">
        <w:rPr>
          <w:rFonts w:ascii="Times New Roman" w:hAnsi="Times New Roman" w:cs="Times New Roman"/>
          <w:sz w:val="28"/>
          <w:szCs w:val="28"/>
        </w:rPr>
        <w:t xml:space="preserve">на соответствующей территории. </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В Конституции РФ есть две очень важные нормы, одна из которых (ст. 42) закрепляет право каждого человека на благоприятную окружающую среду, достоверную информацию о ее состоянии и на возмещение ущерба, причиненного его здоровью или имуществу, а другая провозглашает право граждан и юридических лиц на частную собственность на землю и другие природные ресурсы (ч. 2 ст. 9). Первая касается биологических начал человека, вторая — его мат</w:t>
      </w:r>
      <w:r w:rsidR="003D0917">
        <w:rPr>
          <w:rFonts w:ascii="Times New Roman" w:hAnsi="Times New Roman" w:cs="Times New Roman"/>
          <w:sz w:val="28"/>
          <w:szCs w:val="28"/>
        </w:rPr>
        <w:t xml:space="preserve">ериальных основ существования. </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Конституция РФ также оформляет организационно-правовые взаимоотношения Федерации и субъектов Федерации. Согласно ст. 72 пользование, владение и распоряжение землей, недрами, водными и другими природными ресурсами, природопользование, охрана окружающей среды и обеспечение экологической безопасности являются совместной компетенцией Фе</w:t>
      </w:r>
      <w:r w:rsidR="003D0917">
        <w:rPr>
          <w:rFonts w:ascii="Times New Roman" w:hAnsi="Times New Roman" w:cs="Times New Roman"/>
          <w:sz w:val="28"/>
          <w:szCs w:val="28"/>
        </w:rPr>
        <w:t xml:space="preserve">дерации и субъектов Федерации. </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По предмету своего ведения Российская Федерация принимает федеральные законы, которые являются обязательными на территории всей страны. Субъекты Федерации имеют право на собственное регулирование экологических отношений, включая принятие законов и иных нормативных актов. Конституция РФ закрепляет общее правило: законы и иные правовые акты субъектов Федерации не должны противоречить федеральным законам. Положение Конституции РФ конкретизируется в источни</w:t>
      </w:r>
      <w:r w:rsidR="003D0917">
        <w:rPr>
          <w:rFonts w:ascii="Times New Roman" w:hAnsi="Times New Roman" w:cs="Times New Roman"/>
          <w:sz w:val="28"/>
          <w:szCs w:val="28"/>
        </w:rPr>
        <w:t>ках экологического права.</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Федеральный закон «Об охране окружающей среды» определяет правовые основы государственной политики в области охраны окружающей среды, обеспечивающие сбалансированное решение социально-экономических задач, сохранение благоприятной окружающей среды, биологического разнообразия и природных ресурсов в целях удовлетворения потребностей нынешних и будущих поколений, укрепления правопорядка в области охраны окружающей среды и обеспече</w:t>
      </w:r>
      <w:r w:rsidR="003D0917">
        <w:rPr>
          <w:rFonts w:ascii="Times New Roman" w:hAnsi="Times New Roman" w:cs="Times New Roman"/>
          <w:sz w:val="28"/>
          <w:szCs w:val="28"/>
        </w:rPr>
        <w:t>ния экологической безопасности.</w:t>
      </w:r>
    </w:p>
    <w:p w:rsidR="009E2D14" w:rsidRPr="009E2D14" w:rsidRDefault="009E2D14" w:rsidP="003D0917">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В 16 главах Закона закрепляютс</w:t>
      </w:r>
      <w:r w:rsidR="003D0917">
        <w:rPr>
          <w:rFonts w:ascii="Times New Roman" w:hAnsi="Times New Roman" w:cs="Times New Roman"/>
          <w:sz w:val="28"/>
          <w:szCs w:val="28"/>
        </w:rPr>
        <w:t>я следующие правовые положения:</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основы</w:t>
      </w:r>
      <w:proofErr w:type="gramEnd"/>
      <w:r w:rsidRPr="009E2D14">
        <w:rPr>
          <w:rFonts w:ascii="Times New Roman" w:hAnsi="Times New Roman" w:cs="Times New Roman"/>
          <w:sz w:val="28"/>
          <w:szCs w:val="28"/>
        </w:rPr>
        <w:t xml:space="preserve"> управления в области охраны окружающей среды;</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права</w:t>
      </w:r>
      <w:proofErr w:type="gramEnd"/>
      <w:r w:rsidRPr="009E2D14">
        <w:rPr>
          <w:rFonts w:ascii="Times New Roman" w:hAnsi="Times New Roman" w:cs="Times New Roman"/>
          <w:sz w:val="28"/>
          <w:szCs w:val="28"/>
        </w:rPr>
        <w:t xml:space="preserve"> и обязанности граждан, общественных и иных некоммерческих объединений в области охраны окружающей среды;</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экономическое</w:t>
      </w:r>
      <w:proofErr w:type="gramEnd"/>
      <w:r w:rsidRPr="009E2D14">
        <w:rPr>
          <w:rFonts w:ascii="Times New Roman" w:hAnsi="Times New Roman" w:cs="Times New Roman"/>
          <w:sz w:val="28"/>
          <w:szCs w:val="28"/>
        </w:rPr>
        <w:t xml:space="preserve"> регулирование в области охраны окружающей среды;</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нормирование</w:t>
      </w:r>
      <w:proofErr w:type="gramEnd"/>
      <w:r w:rsidRPr="009E2D14">
        <w:rPr>
          <w:rFonts w:ascii="Times New Roman" w:hAnsi="Times New Roman" w:cs="Times New Roman"/>
          <w:sz w:val="28"/>
          <w:szCs w:val="28"/>
        </w:rPr>
        <w:t xml:space="preserve"> в области охраны окружающей среды;</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оценка</w:t>
      </w:r>
      <w:proofErr w:type="gramEnd"/>
      <w:r w:rsidRPr="009E2D14">
        <w:rPr>
          <w:rFonts w:ascii="Times New Roman" w:hAnsi="Times New Roman" w:cs="Times New Roman"/>
          <w:sz w:val="28"/>
          <w:szCs w:val="28"/>
        </w:rPr>
        <w:t xml:space="preserve"> воздействия на окружающую среду и экологическая экспертиза;</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lastRenderedPageBreak/>
        <w:t>требования</w:t>
      </w:r>
      <w:proofErr w:type="gramEnd"/>
      <w:r w:rsidRPr="009E2D14">
        <w:rPr>
          <w:rFonts w:ascii="Times New Roman" w:hAnsi="Times New Roman" w:cs="Times New Roman"/>
          <w:sz w:val="28"/>
          <w:szCs w:val="28"/>
        </w:rPr>
        <w:t xml:space="preserve"> в области охраны окружающей среды при осуществлении хозяйственной деятельности;</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зоны</w:t>
      </w:r>
      <w:proofErr w:type="gramEnd"/>
      <w:r w:rsidRPr="009E2D14">
        <w:rPr>
          <w:rFonts w:ascii="Times New Roman" w:hAnsi="Times New Roman" w:cs="Times New Roman"/>
          <w:sz w:val="28"/>
          <w:szCs w:val="28"/>
        </w:rPr>
        <w:t xml:space="preserve"> экологического бедствия, зоны чрезвычайных ситуаций;</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государственный</w:t>
      </w:r>
      <w:proofErr w:type="gramEnd"/>
      <w:r w:rsidRPr="009E2D14">
        <w:rPr>
          <w:rFonts w:ascii="Times New Roman" w:hAnsi="Times New Roman" w:cs="Times New Roman"/>
          <w:sz w:val="28"/>
          <w:szCs w:val="28"/>
        </w:rPr>
        <w:t xml:space="preserve"> мониторинг окружающей среды (государственный экологический мониторинг);</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контроль</w:t>
      </w:r>
      <w:proofErr w:type="gramEnd"/>
      <w:r w:rsidRPr="009E2D14">
        <w:rPr>
          <w:rFonts w:ascii="Times New Roman" w:hAnsi="Times New Roman" w:cs="Times New Roman"/>
          <w:sz w:val="28"/>
          <w:szCs w:val="28"/>
        </w:rPr>
        <w:t xml:space="preserve"> в области охраны окружающей среды (экологический контроль);</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научные</w:t>
      </w:r>
      <w:proofErr w:type="gramEnd"/>
      <w:r w:rsidRPr="009E2D14">
        <w:rPr>
          <w:rFonts w:ascii="Times New Roman" w:hAnsi="Times New Roman" w:cs="Times New Roman"/>
          <w:sz w:val="28"/>
          <w:szCs w:val="28"/>
        </w:rPr>
        <w:t xml:space="preserve"> исследования в области охраны окружающей среды;</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основы</w:t>
      </w:r>
      <w:proofErr w:type="gramEnd"/>
      <w:r w:rsidRPr="009E2D14">
        <w:rPr>
          <w:rFonts w:ascii="Times New Roman" w:hAnsi="Times New Roman" w:cs="Times New Roman"/>
          <w:sz w:val="28"/>
          <w:szCs w:val="28"/>
        </w:rPr>
        <w:t xml:space="preserve"> формирования экологической культуры;</w:t>
      </w:r>
    </w:p>
    <w:p w:rsidR="009E2D14" w:rsidRPr="009E2D14" w:rsidRDefault="009E2D14" w:rsidP="009E2D14">
      <w:pPr>
        <w:ind w:firstLine="851"/>
        <w:jc w:val="both"/>
        <w:rPr>
          <w:rFonts w:ascii="Times New Roman" w:hAnsi="Times New Roman" w:cs="Times New Roman"/>
          <w:sz w:val="28"/>
          <w:szCs w:val="28"/>
        </w:rPr>
      </w:pPr>
      <w:proofErr w:type="gramStart"/>
      <w:r w:rsidRPr="009E2D14">
        <w:rPr>
          <w:rFonts w:ascii="Times New Roman" w:hAnsi="Times New Roman" w:cs="Times New Roman"/>
          <w:sz w:val="28"/>
          <w:szCs w:val="28"/>
        </w:rPr>
        <w:t>международное</w:t>
      </w:r>
      <w:proofErr w:type="gramEnd"/>
      <w:r w:rsidRPr="009E2D14">
        <w:rPr>
          <w:rFonts w:ascii="Times New Roman" w:hAnsi="Times New Roman" w:cs="Times New Roman"/>
          <w:sz w:val="28"/>
          <w:szCs w:val="28"/>
        </w:rPr>
        <w:t xml:space="preserve"> сотрудничество в области охраны окружающей среды.</w:t>
      </w:r>
    </w:p>
    <w:p w:rsidR="009E2D14" w:rsidRPr="009E2D14" w:rsidRDefault="009E2D14" w:rsidP="006E6111">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Охрана здоровья и обеспечение благополучия человека — конечная цель охраны окружающей природной среды. Поэтому в законодательных актах, направленных на охрану здоровья граждан, экологические требования занимают ведущее место. В этом смысле источником экологического права служит Федеральный закон от 30 марта 1999 г. № 52-ФЗ «О санитарно-эпидемиологическом благополучии населения». Он регулирует санитарные отношения, связанные с охраной здоровья от неблагоприятного воздействия внешней среды — производственной, бытовой, природной. Экологические требования, выраженные в статьях Закона, одновременно являются и источниками экологического права. Например, на охрану здоровья и окружающей природной среды направлены нормы ст. 18 Закона о захоронении, переработке, обезвреживании и утилизации производственных и бытовых отходов и т. д.</w:t>
      </w:r>
    </w:p>
    <w:p w:rsidR="009E2D14" w:rsidRPr="009E2D14" w:rsidRDefault="009E2D14" w:rsidP="006E6111">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Правовые нормы по охране природы и рациональному природопользованию содержатся в актах </w:t>
      </w:r>
      <w:proofErr w:type="spellStart"/>
      <w:r w:rsidRPr="009E2D14">
        <w:rPr>
          <w:rFonts w:ascii="Times New Roman" w:hAnsi="Times New Roman" w:cs="Times New Roman"/>
          <w:sz w:val="28"/>
          <w:szCs w:val="28"/>
        </w:rPr>
        <w:t>природоресурсного</w:t>
      </w:r>
      <w:proofErr w:type="spellEnd"/>
      <w:r w:rsidRPr="009E2D14">
        <w:rPr>
          <w:rFonts w:ascii="Times New Roman" w:hAnsi="Times New Roman" w:cs="Times New Roman"/>
          <w:sz w:val="28"/>
          <w:szCs w:val="28"/>
        </w:rPr>
        <w:t xml:space="preserve"> законодательства России. К ним относятся Лесной кодекс РФ, Водный кодекс РФ, Федеральный</w:t>
      </w:r>
      <w:r w:rsidR="003D0917">
        <w:rPr>
          <w:rFonts w:ascii="Times New Roman" w:hAnsi="Times New Roman" w:cs="Times New Roman"/>
          <w:sz w:val="28"/>
          <w:szCs w:val="28"/>
        </w:rPr>
        <w:t xml:space="preserve"> закон «О животном мире» и др. </w:t>
      </w:r>
    </w:p>
    <w:p w:rsidR="009E2D14" w:rsidRPr="009E2D14" w:rsidRDefault="009E2D14" w:rsidP="006E6111">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Круг экологических вопросов, по которым могут издаваться указы и распоряжения Президента РФ, практически не ограничен. В их числе следует назвать Указ Президента РФ от 4 февраля 1994 г. № 238 «О государственной стратегии Российской Федерации по охране окружающей среды и обе</w:t>
      </w:r>
      <w:r w:rsidR="003D0917">
        <w:rPr>
          <w:rFonts w:ascii="Times New Roman" w:hAnsi="Times New Roman" w:cs="Times New Roman"/>
          <w:sz w:val="28"/>
          <w:szCs w:val="28"/>
        </w:rPr>
        <w:t>спечению устойчивого развития».</w:t>
      </w:r>
    </w:p>
    <w:p w:rsidR="009E2D14" w:rsidRPr="009E2D14" w:rsidRDefault="009E2D14" w:rsidP="006E6111">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На основании и во исполнение Конституции РФ, федеральных законов, нормативных указов Президента РФ Правительство РФ издает постановления и распоряжения, отвечая также за их исполнение. Постановление Правительства РФ также является нормативно-правовым актом. В соответствии со ст. 114 Конституции РФ Правительство РФ обеспечивает проведение в Российской Федерации единой государственной политики в области науки, культуры, образования, здравоохранения, соц</w:t>
      </w:r>
      <w:r w:rsidR="003D0917">
        <w:rPr>
          <w:rFonts w:ascii="Times New Roman" w:hAnsi="Times New Roman" w:cs="Times New Roman"/>
          <w:sz w:val="28"/>
          <w:szCs w:val="28"/>
        </w:rPr>
        <w:t>иального обеспечения, экологии.</w:t>
      </w:r>
    </w:p>
    <w:p w:rsidR="009E2D14" w:rsidRPr="009E2D14" w:rsidRDefault="009E2D14" w:rsidP="006E6111">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Постановления Правительства РФ по вопросам экологии можн</w:t>
      </w:r>
      <w:r w:rsidR="003D0917">
        <w:rPr>
          <w:rFonts w:ascii="Times New Roman" w:hAnsi="Times New Roman" w:cs="Times New Roman"/>
          <w:sz w:val="28"/>
          <w:szCs w:val="28"/>
        </w:rPr>
        <w:t>о разбить на три группы.</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·К первой группе относятся те, которые принимаются во исполнение закона для конкретизации отдельных положений.</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lastRenderedPageBreak/>
        <w:t>·Вторая группа постановлений предназначена для определения компетенции органов управления и контроля.</w:t>
      </w:r>
    </w:p>
    <w:p w:rsidR="009E2D14" w:rsidRPr="009E2D14" w:rsidRDefault="009E2D14" w:rsidP="009E2D14">
      <w:pPr>
        <w:ind w:firstLine="851"/>
        <w:jc w:val="both"/>
        <w:rPr>
          <w:rFonts w:ascii="Times New Roman" w:hAnsi="Times New Roman" w:cs="Times New Roman"/>
          <w:sz w:val="28"/>
          <w:szCs w:val="28"/>
        </w:rPr>
      </w:pPr>
      <w:r w:rsidRPr="009E2D14">
        <w:rPr>
          <w:rFonts w:ascii="Times New Roman" w:hAnsi="Times New Roman" w:cs="Times New Roman"/>
          <w:sz w:val="28"/>
          <w:szCs w:val="28"/>
        </w:rPr>
        <w:t>·Третья группа постановлений включает нормативно-правовые акты дальнейшего правового регулир</w:t>
      </w:r>
      <w:r w:rsidR="003D0917">
        <w:rPr>
          <w:rFonts w:ascii="Times New Roman" w:hAnsi="Times New Roman" w:cs="Times New Roman"/>
          <w:sz w:val="28"/>
          <w:szCs w:val="28"/>
        </w:rPr>
        <w:t>ования экологических отношений.</w:t>
      </w:r>
    </w:p>
    <w:p w:rsidR="009E2D14" w:rsidRPr="009E2D14" w:rsidRDefault="009E2D14" w:rsidP="006E6111">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Природоохранительные министерства и ведомства наделяются правом издавать нормативные акты в рамках своей компетенции. Они предназначены для обязательного исполнения другими министерствами и ведомствами, физ</w:t>
      </w:r>
      <w:r w:rsidR="003D0917">
        <w:rPr>
          <w:rFonts w:ascii="Times New Roman" w:hAnsi="Times New Roman" w:cs="Times New Roman"/>
          <w:sz w:val="28"/>
          <w:szCs w:val="28"/>
        </w:rPr>
        <w:t>ическими и юридическими лицами.</w:t>
      </w:r>
    </w:p>
    <w:p w:rsidR="009E2D14" w:rsidRPr="009E2D14" w:rsidRDefault="009E2D14" w:rsidP="006E6111">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Сфера компетенции субъектов Федерации определяется отраслевыми законодательными актами: по землепользованию — Земельным кодексом РФ, по недрам — Законом РФ «О недрах», водопользованию — Водным кодексом РФ, по использованию животного мира — Федеральным законом «О животном мире», по окружающей природной среде — Федеральным законом «Об охране окружающей среды». В основе такого разделения правового регулирования лежит отношение к природным ресурсам. Порядок отнесения природных ресурсов к федеральным или иным регулируется Указом Президента РФ о федеральных ресурсах. Конституция РФ (ст. 76) устанавливает законы и иные нормативные правовые акты субъектов Федерации не должны противоречить Конституции РФ и федеральным законам. В случае наличия противоречия между нормативными актами субъектов Федерации и статьями федеральных законов первые подлежат отмене указом Президента РФ или постановлением Правительства РФ. Помимо специальных нормативно-правовых актов экологического содержания в последние годы широко используется </w:t>
      </w:r>
      <w:proofErr w:type="spellStart"/>
      <w:r w:rsidRPr="009E2D14">
        <w:rPr>
          <w:rFonts w:ascii="Times New Roman" w:hAnsi="Times New Roman" w:cs="Times New Roman"/>
          <w:sz w:val="28"/>
          <w:szCs w:val="28"/>
        </w:rPr>
        <w:t>экологизация</w:t>
      </w:r>
      <w:proofErr w:type="spellEnd"/>
      <w:r w:rsidRPr="009E2D14">
        <w:rPr>
          <w:rFonts w:ascii="Times New Roman" w:hAnsi="Times New Roman" w:cs="Times New Roman"/>
          <w:sz w:val="28"/>
          <w:szCs w:val="28"/>
        </w:rPr>
        <w:t xml:space="preserve"> нормативных актов, регулирующих экономическую, хозяйственную и административную деятельность предприятий. Под </w:t>
      </w:r>
      <w:proofErr w:type="spellStart"/>
      <w:r w:rsidRPr="009E2D14">
        <w:rPr>
          <w:rFonts w:ascii="Times New Roman" w:hAnsi="Times New Roman" w:cs="Times New Roman"/>
          <w:sz w:val="28"/>
          <w:szCs w:val="28"/>
        </w:rPr>
        <w:t>экологизацией</w:t>
      </w:r>
      <w:proofErr w:type="spellEnd"/>
      <w:r w:rsidRPr="009E2D14">
        <w:rPr>
          <w:rFonts w:ascii="Times New Roman" w:hAnsi="Times New Roman" w:cs="Times New Roman"/>
          <w:sz w:val="28"/>
          <w:szCs w:val="28"/>
        </w:rPr>
        <w:t xml:space="preserve"> понимают внедрение экологических требований в нормативно-правовые акты неэкологического содержания. Необходимость такого процесса объясняется тем, что экологические законы не всегда могут напрямую касаться хозяйствующих субъектов, занятых </w:t>
      </w:r>
      <w:r w:rsidR="003D0917">
        <w:rPr>
          <w:rFonts w:ascii="Times New Roman" w:hAnsi="Times New Roman" w:cs="Times New Roman"/>
          <w:sz w:val="28"/>
          <w:szCs w:val="28"/>
        </w:rPr>
        <w:t>в различной сфере производства.</w:t>
      </w:r>
    </w:p>
    <w:p w:rsidR="009E2D14" w:rsidRPr="009E2D14" w:rsidRDefault="009E2D14" w:rsidP="006E6111">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Так, Закон РФ от 7 февраля 1992 г. № 2300-1 «О защите прав потребителей» (ст. 7) дает право потребителю требовать, чтобы товары были безопасны для его жизни. Он также дает право органам управления на приостановление реализации товаров, если создается угроза здоровью граждан либо состоянию окружающей среды. В законах о местном самоуправлении, налогообложении юридических лиц отражены различные льготы за снижение выбросов, использо</w:t>
      </w:r>
      <w:r w:rsidR="003D0917">
        <w:rPr>
          <w:rFonts w:ascii="Times New Roman" w:hAnsi="Times New Roman" w:cs="Times New Roman"/>
          <w:sz w:val="28"/>
          <w:szCs w:val="28"/>
        </w:rPr>
        <w:t>вание чистых технологий и т. д.</w:t>
      </w:r>
    </w:p>
    <w:p w:rsidR="009E2D14" w:rsidRPr="009E2D14" w:rsidRDefault="009E2D14" w:rsidP="006E6111">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«Даже самые умные и правильные законы не смогут кардинально изменить экологическую ситуацию, если большинство из нас по-прежнему будут считать себя лишь наблюдателями окружающего мира. Экология должна стать образом жизни. Тогда мы сможем оставить нашим потомкам нечто большее, чем техногенную пустыню» (Тезисы V Невского международного конгресса, ма</w:t>
      </w:r>
      <w:r w:rsidR="003D0917">
        <w:rPr>
          <w:rFonts w:ascii="Times New Roman" w:hAnsi="Times New Roman" w:cs="Times New Roman"/>
          <w:sz w:val="28"/>
          <w:szCs w:val="28"/>
        </w:rPr>
        <w:t>й 2012 г., г. Санкт-Петербург).</w:t>
      </w:r>
    </w:p>
    <w:p w:rsidR="009E2D14" w:rsidRDefault="009E2D14" w:rsidP="006E6111">
      <w:pPr>
        <w:spacing w:after="0"/>
        <w:ind w:firstLine="851"/>
        <w:jc w:val="both"/>
        <w:rPr>
          <w:rFonts w:ascii="Times New Roman" w:hAnsi="Times New Roman" w:cs="Times New Roman"/>
          <w:sz w:val="28"/>
          <w:szCs w:val="28"/>
        </w:rPr>
      </w:pPr>
      <w:r w:rsidRPr="009E2D14">
        <w:rPr>
          <w:rFonts w:ascii="Times New Roman" w:hAnsi="Times New Roman" w:cs="Times New Roman"/>
          <w:sz w:val="28"/>
          <w:szCs w:val="28"/>
        </w:rPr>
        <w:t xml:space="preserve">Проблемы экологии выходят в современном мире на первый план, поскольку касаются всех и каждого. Не секрет, что результатом бездумного </w:t>
      </w:r>
      <w:r w:rsidR="003D0917">
        <w:rPr>
          <w:rFonts w:ascii="Times New Roman" w:hAnsi="Times New Roman" w:cs="Times New Roman"/>
          <w:sz w:val="28"/>
          <w:szCs w:val="28"/>
        </w:rPr>
        <w:t>отношения человека к окружающей</w:t>
      </w:r>
      <w:r w:rsidRPr="009E2D14">
        <w:rPr>
          <w:rFonts w:ascii="Times New Roman" w:hAnsi="Times New Roman" w:cs="Times New Roman"/>
          <w:sz w:val="28"/>
          <w:szCs w:val="28"/>
        </w:rPr>
        <w:t xml:space="preserve"> среде стали необратимые нарушения экологической обстановки во всем мире. Катастрофическое исчезновение растений и животных, нарушен</w:t>
      </w:r>
      <w:r w:rsidR="003D0917">
        <w:rPr>
          <w:rFonts w:ascii="Times New Roman" w:hAnsi="Times New Roman" w:cs="Times New Roman"/>
          <w:sz w:val="28"/>
          <w:szCs w:val="28"/>
        </w:rPr>
        <w:t xml:space="preserve">ие водного </w:t>
      </w:r>
      <w:r w:rsidR="003D0917">
        <w:rPr>
          <w:rFonts w:ascii="Times New Roman" w:hAnsi="Times New Roman" w:cs="Times New Roman"/>
          <w:sz w:val="28"/>
          <w:szCs w:val="28"/>
        </w:rPr>
        <w:lastRenderedPageBreak/>
        <w:t>и воздушного баланса</w:t>
      </w:r>
      <w:r w:rsidRPr="009E2D14">
        <w:rPr>
          <w:rFonts w:ascii="Times New Roman" w:hAnsi="Times New Roman" w:cs="Times New Roman"/>
          <w:sz w:val="28"/>
          <w:szCs w:val="28"/>
        </w:rPr>
        <w:t xml:space="preserve"> на планете– это ре</w:t>
      </w:r>
      <w:r w:rsidR="006E6111">
        <w:rPr>
          <w:rFonts w:ascii="Times New Roman" w:hAnsi="Times New Roman" w:cs="Times New Roman"/>
          <w:sz w:val="28"/>
          <w:szCs w:val="28"/>
        </w:rPr>
        <w:t xml:space="preserve">зультат не только роста объема </w:t>
      </w:r>
      <w:r w:rsidRPr="009E2D14">
        <w:rPr>
          <w:rFonts w:ascii="Times New Roman" w:hAnsi="Times New Roman" w:cs="Times New Roman"/>
          <w:sz w:val="28"/>
          <w:szCs w:val="28"/>
        </w:rPr>
        <w:t>выбросов вредных производств, загрязнения поверхностных вод и т.д., но и полного отсутствия элементарных знаний природных процессов. Обретение экологического мировоззрения, воспитания не может происходить на абстрактном уровне и даётся человеку через личный оп</w:t>
      </w:r>
      <w:r w:rsidR="003D0917">
        <w:rPr>
          <w:rFonts w:ascii="Times New Roman" w:hAnsi="Times New Roman" w:cs="Times New Roman"/>
          <w:sz w:val="28"/>
          <w:szCs w:val="28"/>
        </w:rPr>
        <w:t>ыт и практическую деятельность.</w:t>
      </w:r>
    </w:p>
    <w:p w:rsidR="006E6111" w:rsidRPr="009E2D14" w:rsidRDefault="006E6111" w:rsidP="006E6111">
      <w:pPr>
        <w:spacing w:after="0"/>
        <w:ind w:firstLine="851"/>
        <w:jc w:val="both"/>
        <w:rPr>
          <w:rFonts w:ascii="Times New Roman" w:hAnsi="Times New Roman" w:cs="Times New Roman"/>
          <w:sz w:val="28"/>
          <w:szCs w:val="28"/>
        </w:rPr>
      </w:pPr>
    </w:p>
    <w:p w:rsidR="009E2D14" w:rsidRPr="006E6111" w:rsidRDefault="009E2D14" w:rsidP="006E6111">
      <w:pPr>
        <w:ind w:firstLine="851"/>
        <w:jc w:val="center"/>
        <w:rPr>
          <w:rFonts w:ascii="Times New Roman" w:hAnsi="Times New Roman" w:cs="Times New Roman"/>
          <w:b/>
          <w:sz w:val="28"/>
          <w:szCs w:val="28"/>
        </w:rPr>
      </w:pPr>
      <w:r w:rsidRPr="006E6111">
        <w:rPr>
          <w:rFonts w:ascii="Times New Roman" w:hAnsi="Times New Roman" w:cs="Times New Roman"/>
          <w:b/>
          <w:sz w:val="28"/>
          <w:szCs w:val="28"/>
        </w:rPr>
        <w:t>Берегите природу и ее экологическое состояние!</w:t>
      </w:r>
    </w:p>
    <w:p w:rsidR="009E2D14" w:rsidRDefault="009E2D14" w:rsidP="009E2D14">
      <w:pPr>
        <w:ind w:firstLine="851"/>
        <w:jc w:val="both"/>
      </w:pPr>
    </w:p>
    <w:p w:rsidR="009E2D14" w:rsidRDefault="009E2D14" w:rsidP="009E2D14"/>
    <w:p w:rsidR="009E2D14" w:rsidRDefault="009E2D14" w:rsidP="009E2D14"/>
    <w:p w:rsidR="005845A1" w:rsidRDefault="009E2D14" w:rsidP="006E6111">
      <w:pPr>
        <w:jc w:val="center"/>
      </w:pPr>
      <w:r w:rsidRPr="009E2D14">
        <w:rPr>
          <w:noProof/>
          <w:lang w:eastAsia="ru-RU"/>
        </w:rPr>
        <w:drawing>
          <wp:inline distT="0" distB="0" distL="0" distR="0">
            <wp:extent cx="5940425" cy="2800486"/>
            <wp:effectExtent l="0" t="0" r="3175" b="0"/>
            <wp:docPr id="1" name="Рисунок 1" descr="C:\Users\zam\Desktop\1523808205-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am\Desktop\1523808205-photo.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0425" cy="2800486"/>
                    </a:xfrm>
                    <a:prstGeom prst="rect">
                      <a:avLst/>
                    </a:prstGeom>
                    <a:noFill/>
                    <a:ln>
                      <a:noFill/>
                    </a:ln>
                  </pic:spPr>
                </pic:pic>
              </a:graphicData>
            </a:graphic>
          </wp:inline>
        </w:drawing>
      </w:r>
    </w:p>
    <w:sectPr w:rsidR="005845A1" w:rsidSect="008E501D">
      <w:pgSz w:w="11906" w:h="16838"/>
      <w:pgMar w:top="426" w:right="707" w:bottom="709"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2D14"/>
    <w:rsid w:val="00043CC6"/>
    <w:rsid w:val="003D0917"/>
    <w:rsid w:val="005845A1"/>
    <w:rsid w:val="006E6111"/>
    <w:rsid w:val="008E501D"/>
    <w:rsid w:val="009E2D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A15F02-0F4E-402B-9924-32C886DBE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6</Pages>
  <Words>2062</Words>
  <Characters>11756</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dc:creator>
  <cp:keywords/>
  <dc:description/>
  <cp:lastModifiedBy>zam</cp:lastModifiedBy>
  <cp:revision>3</cp:revision>
  <dcterms:created xsi:type="dcterms:W3CDTF">2021-11-30T01:52:00Z</dcterms:created>
  <dcterms:modified xsi:type="dcterms:W3CDTF">2021-11-30T02:32:00Z</dcterms:modified>
</cp:coreProperties>
</file>