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905" w:rsidRPr="007B5905" w:rsidRDefault="007B5905" w:rsidP="007B5905">
      <w:pPr>
        <w:framePr w:hSpace="180" w:wrap="around" w:vAnchor="page" w:hAnchor="margin" w:y="631"/>
        <w:spacing w:line="254" w:lineRule="auto"/>
        <w:jc w:val="center"/>
        <w:rPr>
          <w:rFonts w:ascii="Arial" w:eastAsia="Calibri" w:hAnsi="Arial" w:cs="Arial"/>
          <w:b/>
          <w:sz w:val="24"/>
        </w:rPr>
      </w:pPr>
      <w:r w:rsidRPr="007B5905">
        <w:rPr>
          <w:rFonts w:ascii="Arial" w:hAnsi="Arial" w:cs="Arial"/>
          <w:b/>
          <w:sz w:val="24"/>
        </w:rPr>
        <w:t xml:space="preserve"> </w:t>
      </w:r>
      <w:r w:rsidRPr="007B5905">
        <w:rPr>
          <w:rFonts w:ascii="Arial" w:eastAsia="Calibri" w:hAnsi="Arial" w:cs="Arial"/>
          <w:b/>
          <w:sz w:val="24"/>
        </w:rPr>
        <w:t xml:space="preserve"> Информация об опубликовании МНПА</w:t>
      </w:r>
    </w:p>
    <w:p w:rsidR="007B5905" w:rsidRPr="007B5905" w:rsidRDefault="007B5905" w:rsidP="007B5905">
      <w:pPr>
        <w:framePr w:hSpace="180" w:wrap="around" w:vAnchor="page" w:hAnchor="margin" w:y="631"/>
        <w:spacing w:line="254" w:lineRule="auto"/>
        <w:jc w:val="both"/>
        <w:rPr>
          <w:rFonts w:ascii="Arial" w:eastAsia="Calibri" w:hAnsi="Arial" w:cs="Arial"/>
          <w:sz w:val="24"/>
        </w:rPr>
      </w:pPr>
      <w:r w:rsidRPr="007B5905">
        <w:rPr>
          <w:rFonts w:ascii="Arial" w:eastAsia="Calibri" w:hAnsi="Arial" w:cs="Arial"/>
          <w:sz w:val="24"/>
        </w:rPr>
        <w:t xml:space="preserve">Решение тридцать четвертой сессии Совета депутатов рабочего поселка Станционно-Ояшинский Мошковского района Новосибирской области: </w:t>
      </w:r>
    </w:p>
    <w:p w:rsidR="007B5905" w:rsidRPr="007B5905" w:rsidRDefault="007B5905" w:rsidP="007B5905">
      <w:pPr>
        <w:framePr w:hSpace="180" w:wrap="around" w:vAnchor="page" w:hAnchor="margin" w:y="631"/>
        <w:widowControl w:val="0"/>
        <w:autoSpaceDE w:val="0"/>
        <w:autoSpaceDN w:val="0"/>
        <w:spacing w:line="254" w:lineRule="auto"/>
        <w:jc w:val="both"/>
        <w:rPr>
          <w:rFonts w:ascii="Arial" w:eastAsia="Calibri" w:hAnsi="Arial" w:cs="Arial"/>
          <w:bCs/>
          <w:sz w:val="24"/>
        </w:rPr>
      </w:pPr>
      <w:r>
        <w:rPr>
          <w:rFonts w:ascii="Arial" w:eastAsia="Calibri" w:hAnsi="Arial" w:cs="Arial"/>
          <w:sz w:val="24"/>
        </w:rPr>
        <w:t xml:space="preserve">             </w:t>
      </w:r>
      <w:proofErr w:type="gramStart"/>
      <w:r>
        <w:rPr>
          <w:rFonts w:ascii="Arial" w:eastAsia="Calibri" w:hAnsi="Arial" w:cs="Arial"/>
          <w:sz w:val="24"/>
        </w:rPr>
        <w:t>от</w:t>
      </w:r>
      <w:proofErr w:type="gramEnd"/>
      <w:r>
        <w:rPr>
          <w:rFonts w:ascii="Arial" w:eastAsia="Calibri" w:hAnsi="Arial" w:cs="Arial"/>
          <w:sz w:val="24"/>
        </w:rPr>
        <w:t xml:space="preserve"> 26.12.2024 №218</w:t>
      </w:r>
      <w:r w:rsidRPr="007B5905">
        <w:rPr>
          <w:rFonts w:ascii="Arial" w:eastAsia="Calibri" w:hAnsi="Arial" w:cs="Arial"/>
          <w:sz w:val="24"/>
        </w:rPr>
        <w:t xml:space="preserve"> </w:t>
      </w:r>
      <w:r w:rsidRPr="007B5905">
        <w:rPr>
          <w:rFonts w:ascii="Arial" w:hAnsi="Arial" w:cs="Arial"/>
          <w:sz w:val="24"/>
        </w:rPr>
        <w:t xml:space="preserve"> </w:t>
      </w:r>
      <w:r w:rsidRPr="007B5905">
        <w:rPr>
          <w:rFonts w:ascii="Arial" w:eastAsia="Calibri" w:hAnsi="Arial" w:cs="Arial"/>
          <w:bCs/>
          <w:sz w:val="24"/>
        </w:rPr>
        <w:t>«О внесении изменений в решение двадцать первой сессии</w:t>
      </w:r>
      <w:r w:rsidRPr="007B5905">
        <w:rPr>
          <w:rFonts w:ascii="Arial" w:eastAsia="Calibri" w:hAnsi="Arial" w:cs="Arial"/>
          <w:b/>
          <w:bCs/>
          <w:sz w:val="24"/>
        </w:rPr>
        <w:t xml:space="preserve"> </w:t>
      </w:r>
      <w:r w:rsidRPr="007B5905">
        <w:rPr>
          <w:rFonts w:ascii="Arial" w:eastAsia="Calibri" w:hAnsi="Arial" w:cs="Arial"/>
          <w:bCs/>
          <w:sz w:val="24"/>
        </w:rPr>
        <w:t xml:space="preserve">Совета депутатов рабочего поселка Станционно-Ояшинский Мошковского района Новосибирской области от 24.12.2012  года №115 «Об утверждении генерального плана рабочего поселка Станционно-Ояшинский Мошковского района Новосибирской области» </w:t>
      </w:r>
    </w:p>
    <w:p w:rsidR="007B5905" w:rsidRPr="007B5905" w:rsidRDefault="007B5905" w:rsidP="007B5905">
      <w:pPr>
        <w:framePr w:hSpace="180" w:wrap="around" w:vAnchor="page" w:hAnchor="margin" w:y="631"/>
        <w:widowControl w:val="0"/>
        <w:autoSpaceDE w:val="0"/>
        <w:autoSpaceDN w:val="0"/>
        <w:spacing w:line="254" w:lineRule="auto"/>
        <w:jc w:val="both"/>
        <w:rPr>
          <w:rFonts w:ascii="Arial" w:eastAsia="Calibri" w:hAnsi="Arial" w:cs="Arial"/>
          <w:color w:val="FF0000"/>
          <w:sz w:val="24"/>
        </w:rPr>
      </w:pPr>
      <w:r w:rsidRPr="007B5905">
        <w:rPr>
          <w:rFonts w:ascii="Arial" w:eastAsia="Calibri" w:hAnsi="Arial" w:cs="Arial"/>
          <w:sz w:val="24"/>
        </w:rPr>
        <w:t xml:space="preserve">              Опубликовано в периодическом печатном издании органа местного самоуправления рабочего поселка Станционно-Ояшинский «Станционно-Ояшинский Вестник» от 26.12.2024 №19 (210).</w:t>
      </w:r>
    </w:p>
    <w:p w:rsidR="003346BB" w:rsidRDefault="003346BB" w:rsidP="00CC03FC">
      <w:pPr>
        <w:rPr>
          <w:b/>
          <w:sz w:val="26"/>
          <w:szCs w:val="26"/>
        </w:rPr>
      </w:pPr>
    </w:p>
    <w:p w:rsidR="003346BB" w:rsidRPr="007B5905" w:rsidRDefault="003346BB" w:rsidP="00414FDE">
      <w:pPr>
        <w:jc w:val="center"/>
        <w:rPr>
          <w:rFonts w:ascii="Arial" w:hAnsi="Arial" w:cs="Arial"/>
          <w:b/>
          <w:sz w:val="24"/>
        </w:rPr>
      </w:pPr>
    </w:p>
    <w:p w:rsidR="00414FDE" w:rsidRPr="007B5905" w:rsidRDefault="00414FDE" w:rsidP="00414FDE">
      <w:pPr>
        <w:jc w:val="center"/>
        <w:rPr>
          <w:rFonts w:ascii="Arial" w:hAnsi="Arial" w:cs="Arial"/>
          <w:b/>
          <w:sz w:val="24"/>
        </w:rPr>
      </w:pPr>
      <w:r w:rsidRPr="007B5905">
        <w:rPr>
          <w:rFonts w:ascii="Arial" w:hAnsi="Arial" w:cs="Arial"/>
          <w:b/>
          <w:sz w:val="24"/>
        </w:rPr>
        <w:t>СОВЕТ ДЕПУТАТОВ РАБОЧЕГО ПОСЕЛКА</w:t>
      </w:r>
    </w:p>
    <w:p w:rsidR="00414FDE" w:rsidRPr="007B5905" w:rsidRDefault="00414FDE" w:rsidP="00414FDE">
      <w:pPr>
        <w:jc w:val="center"/>
        <w:rPr>
          <w:rFonts w:ascii="Arial" w:hAnsi="Arial" w:cs="Arial"/>
          <w:b/>
          <w:sz w:val="24"/>
        </w:rPr>
      </w:pPr>
      <w:r w:rsidRPr="007B5905">
        <w:rPr>
          <w:rFonts w:ascii="Arial" w:hAnsi="Arial" w:cs="Arial"/>
          <w:b/>
          <w:sz w:val="24"/>
        </w:rPr>
        <w:t>СТАНЦИОННО-ОЯШИНСКИЙ</w:t>
      </w:r>
    </w:p>
    <w:p w:rsidR="00414FDE" w:rsidRPr="007B5905" w:rsidRDefault="00414FDE" w:rsidP="00414FDE">
      <w:pPr>
        <w:jc w:val="center"/>
        <w:rPr>
          <w:rFonts w:ascii="Arial" w:hAnsi="Arial" w:cs="Arial"/>
          <w:b/>
          <w:sz w:val="24"/>
        </w:rPr>
      </w:pPr>
      <w:r w:rsidRPr="007B5905">
        <w:rPr>
          <w:rFonts w:ascii="Arial" w:hAnsi="Arial" w:cs="Arial"/>
          <w:b/>
          <w:sz w:val="24"/>
        </w:rPr>
        <w:t>МОШКОВСКОГО РАЙОНА НОВОСИБИРСКОЙ ОБЛАСТИ</w:t>
      </w:r>
    </w:p>
    <w:p w:rsidR="00414FDE" w:rsidRPr="007B5905" w:rsidRDefault="00CC03FC" w:rsidP="00414FDE">
      <w:pPr>
        <w:jc w:val="center"/>
        <w:rPr>
          <w:rFonts w:ascii="Arial" w:hAnsi="Arial" w:cs="Arial"/>
          <w:b/>
          <w:sz w:val="24"/>
        </w:rPr>
      </w:pPr>
      <w:r w:rsidRPr="007B5905">
        <w:rPr>
          <w:rFonts w:ascii="Arial" w:hAnsi="Arial" w:cs="Arial"/>
          <w:b/>
          <w:sz w:val="24"/>
        </w:rPr>
        <w:t>ШЕСТОГО</w:t>
      </w:r>
      <w:r w:rsidR="00414FDE" w:rsidRPr="007B5905">
        <w:rPr>
          <w:rFonts w:ascii="Arial" w:hAnsi="Arial" w:cs="Arial"/>
          <w:b/>
          <w:sz w:val="24"/>
        </w:rPr>
        <w:t xml:space="preserve"> СОЗЫВА</w:t>
      </w:r>
    </w:p>
    <w:p w:rsidR="00414FDE" w:rsidRPr="007B5905" w:rsidRDefault="00414FDE" w:rsidP="00414FDE">
      <w:pPr>
        <w:jc w:val="center"/>
        <w:rPr>
          <w:rFonts w:ascii="Arial" w:hAnsi="Arial" w:cs="Arial"/>
          <w:sz w:val="24"/>
        </w:rPr>
      </w:pPr>
    </w:p>
    <w:p w:rsidR="00414FDE" w:rsidRPr="007B5905" w:rsidRDefault="00414FDE" w:rsidP="00414FDE">
      <w:pPr>
        <w:jc w:val="center"/>
        <w:rPr>
          <w:rFonts w:ascii="Arial" w:hAnsi="Arial" w:cs="Arial"/>
          <w:b/>
          <w:sz w:val="24"/>
        </w:rPr>
      </w:pPr>
      <w:r w:rsidRPr="007B5905">
        <w:rPr>
          <w:rFonts w:ascii="Arial" w:hAnsi="Arial" w:cs="Arial"/>
          <w:b/>
          <w:sz w:val="24"/>
        </w:rPr>
        <w:t>РЕШЕНИЕ</w:t>
      </w:r>
    </w:p>
    <w:p w:rsidR="001A0891" w:rsidRPr="007B5905" w:rsidRDefault="00414FDE" w:rsidP="00414FDE">
      <w:pPr>
        <w:jc w:val="center"/>
        <w:rPr>
          <w:rFonts w:ascii="Arial" w:hAnsi="Arial" w:cs="Arial"/>
          <w:b/>
          <w:sz w:val="24"/>
        </w:rPr>
      </w:pPr>
      <w:r w:rsidRPr="007B5905">
        <w:rPr>
          <w:rFonts w:ascii="Arial" w:hAnsi="Arial" w:cs="Arial"/>
          <w:b/>
          <w:sz w:val="24"/>
        </w:rPr>
        <w:t xml:space="preserve"> </w:t>
      </w:r>
      <w:r w:rsidR="00844251" w:rsidRPr="007B5905">
        <w:rPr>
          <w:rFonts w:ascii="Arial" w:hAnsi="Arial" w:cs="Arial"/>
          <w:b/>
          <w:sz w:val="24"/>
        </w:rPr>
        <w:t xml:space="preserve">Тридцать </w:t>
      </w:r>
      <w:r w:rsidR="004C5A8F" w:rsidRPr="007B5905">
        <w:rPr>
          <w:rFonts w:ascii="Arial" w:hAnsi="Arial" w:cs="Arial"/>
          <w:b/>
          <w:sz w:val="24"/>
        </w:rPr>
        <w:t>четвертой</w:t>
      </w:r>
      <w:r w:rsidR="00844251" w:rsidRPr="007B5905">
        <w:rPr>
          <w:rFonts w:ascii="Arial" w:hAnsi="Arial" w:cs="Arial"/>
          <w:b/>
          <w:sz w:val="24"/>
        </w:rPr>
        <w:t xml:space="preserve"> </w:t>
      </w:r>
      <w:r w:rsidRPr="007B5905">
        <w:rPr>
          <w:rFonts w:ascii="Arial" w:hAnsi="Arial" w:cs="Arial"/>
          <w:b/>
          <w:sz w:val="24"/>
        </w:rPr>
        <w:t>сессии</w:t>
      </w:r>
    </w:p>
    <w:p w:rsidR="00414FDE" w:rsidRPr="007B5905" w:rsidRDefault="00414FDE" w:rsidP="00414FDE">
      <w:pPr>
        <w:jc w:val="center"/>
        <w:rPr>
          <w:rFonts w:ascii="Arial" w:hAnsi="Arial" w:cs="Arial"/>
          <w:b/>
          <w:sz w:val="24"/>
        </w:rPr>
      </w:pPr>
    </w:p>
    <w:p w:rsidR="00E3017B" w:rsidRPr="007B5905" w:rsidRDefault="00C026C9" w:rsidP="00844251">
      <w:pPr>
        <w:rPr>
          <w:rFonts w:ascii="Arial" w:hAnsi="Arial" w:cs="Arial"/>
          <w:sz w:val="24"/>
        </w:rPr>
      </w:pPr>
      <w:proofErr w:type="gramStart"/>
      <w:r w:rsidRPr="007B5905">
        <w:rPr>
          <w:rFonts w:ascii="Arial" w:hAnsi="Arial" w:cs="Arial"/>
          <w:sz w:val="24"/>
        </w:rPr>
        <w:t>о</w:t>
      </w:r>
      <w:r w:rsidR="00F8014D" w:rsidRPr="007B5905">
        <w:rPr>
          <w:rFonts w:ascii="Arial" w:hAnsi="Arial" w:cs="Arial"/>
          <w:sz w:val="24"/>
        </w:rPr>
        <w:t>т</w:t>
      </w:r>
      <w:proofErr w:type="gramEnd"/>
      <w:r w:rsidR="00F8014D" w:rsidRPr="007B5905">
        <w:rPr>
          <w:rFonts w:ascii="Arial" w:hAnsi="Arial" w:cs="Arial"/>
          <w:sz w:val="24"/>
        </w:rPr>
        <w:t xml:space="preserve"> </w:t>
      </w:r>
      <w:r w:rsidR="009319CA" w:rsidRPr="007B5905">
        <w:rPr>
          <w:rFonts w:ascii="Arial" w:hAnsi="Arial" w:cs="Arial"/>
          <w:sz w:val="24"/>
        </w:rPr>
        <w:t>26</w:t>
      </w:r>
      <w:r w:rsidR="00F8014D" w:rsidRPr="007B5905">
        <w:rPr>
          <w:rFonts w:ascii="Arial" w:hAnsi="Arial" w:cs="Arial"/>
          <w:sz w:val="24"/>
        </w:rPr>
        <w:t>.12</w:t>
      </w:r>
      <w:r w:rsidR="00844251" w:rsidRPr="007B5905">
        <w:rPr>
          <w:rFonts w:ascii="Arial" w:hAnsi="Arial" w:cs="Arial"/>
          <w:sz w:val="24"/>
        </w:rPr>
        <w:t>.2024</w:t>
      </w:r>
      <w:r w:rsidR="00414FDE" w:rsidRPr="007B5905">
        <w:rPr>
          <w:rFonts w:ascii="Arial" w:hAnsi="Arial" w:cs="Arial"/>
          <w:sz w:val="24"/>
        </w:rPr>
        <w:tab/>
      </w:r>
      <w:r w:rsidR="00414FDE" w:rsidRPr="007B5905">
        <w:rPr>
          <w:rFonts w:ascii="Arial" w:hAnsi="Arial" w:cs="Arial"/>
          <w:sz w:val="24"/>
        </w:rPr>
        <w:tab/>
      </w:r>
      <w:r w:rsidR="00414FDE" w:rsidRPr="007B5905">
        <w:rPr>
          <w:rFonts w:ascii="Arial" w:hAnsi="Arial" w:cs="Arial"/>
          <w:sz w:val="24"/>
        </w:rPr>
        <w:tab/>
      </w:r>
      <w:r w:rsidR="00414FDE" w:rsidRPr="007B5905">
        <w:rPr>
          <w:rFonts w:ascii="Arial" w:hAnsi="Arial" w:cs="Arial"/>
          <w:sz w:val="24"/>
        </w:rPr>
        <w:tab/>
      </w:r>
      <w:r w:rsidR="00414FDE" w:rsidRPr="007B5905">
        <w:rPr>
          <w:rFonts w:ascii="Arial" w:hAnsi="Arial" w:cs="Arial"/>
          <w:sz w:val="24"/>
        </w:rPr>
        <w:tab/>
      </w:r>
      <w:r w:rsidR="00414FDE" w:rsidRPr="007B5905">
        <w:rPr>
          <w:rFonts w:ascii="Arial" w:hAnsi="Arial" w:cs="Arial"/>
          <w:sz w:val="24"/>
        </w:rPr>
        <w:tab/>
      </w:r>
      <w:bookmarkStart w:id="0" w:name="_Toc340570071"/>
      <w:bookmarkStart w:id="1" w:name="_Toc339628460"/>
      <w:bookmarkStart w:id="2" w:name="_Toc439081384"/>
      <w:bookmarkStart w:id="3" w:name="_Toc438456687"/>
      <w:r w:rsidR="00844251" w:rsidRPr="007B5905">
        <w:rPr>
          <w:rFonts w:ascii="Arial" w:hAnsi="Arial" w:cs="Arial"/>
          <w:sz w:val="24"/>
        </w:rPr>
        <w:tab/>
      </w:r>
      <w:r w:rsidR="00844251" w:rsidRPr="007B5905">
        <w:rPr>
          <w:rFonts w:ascii="Arial" w:hAnsi="Arial" w:cs="Arial"/>
          <w:sz w:val="24"/>
        </w:rPr>
        <w:tab/>
        <w:t xml:space="preserve">                         №</w:t>
      </w:r>
      <w:r w:rsidR="00CC03FC" w:rsidRPr="007B5905">
        <w:rPr>
          <w:rFonts w:ascii="Arial" w:hAnsi="Arial" w:cs="Arial"/>
          <w:sz w:val="24"/>
        </w:rPr>
        <w:t>218</w:t>
      </w:r>
    </w:p>
    <w:p w:rsidR="005C3F11" w:rsidRPr="007B5905" w:rsidRDefault="005C3F11" w:rsidP="00844251">
      <w:pPr>
        <w:rPr>
          <w:rFonts w:ascii="Arial" w:hAnsi="Arial" w:cs="Arial"/>
          <w:sz w:val="24"/>
        </w:rPr>
      </w:pPr>
    </w:p>
    <w:p w:rsidR="003346BB" w:rsidRPr="007B5905" w:rsidRDefault="003346BB" w:rsidP="00844251">
      <w:pPr>
        <w:rPr>
          <w:rFonts w:ascii="Arial" w:hAnsi="Arial" w:cs="Arial"/>
          <w:sz w:val="24"/>
        </w:rPr>
      </w:pPr>
    </w:p>
    <w:p w:rsidR="001B651A" w:rsidRPr="007B5905" w:rsidRDefault="00844251" w:rsidP="001B651A">
      <w:pPr>
        <w:pStyle w:val="3"/>
        <w:spacing w:before="0"/>
        <w:jc w:val="center"/>
        <w:rPr>
          <w:rFonts w:ascii="Arial" w:hAnsi="Arial" w:cs="Arial"/>
          <w:b w:val="0"/>
          <w:color w:val="000000" w:themeColor="text1"/>
          <w:sz w:val="24"/>
        </w:rPr>
      </w:pPr>
      <w:r w:rsidRPr="007B5905">
        <w:rPr>
          <w:rFonts w:ascii="Arial" w:hAnsi="Arial" w:cs="Arial"/>
          <w:b w:val="0"/>
          <w:color w:val="000000" w:themeColor="text1"/>
          <w:sz w:val="24"/>
        </w:rPr>
        <w:t>«О внесении изменений в ре</w:t>
      </w:r>
      <w:r w:rsidR="00414FDE" w:rsidRPr="007B5905">
        <w:rPr>
          <w:rFonts w:ascii="Arial" w:hAnsi="Arial" w:cs="Arial"/>
          <w:b w:val="0"/>
          <w:color w:val="000000" w:themeColor="text1"/>
          <w:sz w:val="24"/>
        </w:rPr>
        <w:t xml:space="preserve">шение </w:t>
      </w:r>
      <w:r w:rsidRPr="007B5905">
        <w:rPr>
          <w:rFonts w:ascii="Arial" w:hAnsi="Arial" w:cs="Arial"/>
          <w:b w:val="0"/>
          <w:color w:val="000000" w:themeColor="text1"/>
          <w:sz w:val="24"/>
        </w:rPr>
        <w:t xml:space="preserve">двадцать </w:t>
      </w:r>
      <w:r w:rsidR="001B651A" w:rsidRPr="007B5905">
        <w:rPr>
          <w:rFonts w:ascii="Arial" w:hAnsi="Arial" w:cs="Arial"/>
          <w:b w:val="0"/>
          <w:color w:val="000000" w:themeColor="text1"/>
          <w:sz w:val="24"/>
        </w:rPr>
        <w:t>первой</w:t>
      </w:r>
      <w:r w:rsidRPr="007B5905">
        <w:rPr>
          <w:rFonts w:ascii="Arial" w:hAnsi="Arial" w:cs="Arial"/>
          <w:b w:val="0"/>
          <w:color w:val="000000" w:themeColor="text1"/>
          <w:sz w:val="24"/>
        </w:rPr>
        <w:t xml:space="preserve"> сессии</w:t>
      </w:r>
      <w:r w:rsidRPr="007B5905">
        <w:rPr>
          <w:rFonts w:ascii="Arial" w:hAnsi="Arial" w:cs="Arial"/>
          <w:sz w:val="24"/>
        </w:rPr>
        <w:t xml:space="preserve"> </w:t>
      </w:r>
      <w:r w:rsidRPr="007B5905">
        <w:rPr>
          <w:rFonts w:ascii="Arial" w:hAnsi="Arial" w:cs="Arial"/>
          <w:b w:val="0"/>
          <w:color w:val="000000" w:themeColor="text1"/>
          <w:sz w:val="24"/>
        </w:rPr>
        <w:t xml:space="preserve">Совета депутатов рабочего поселка Станционно-Ояшинский Мошковского района Новосибирской области от </w:t>
      </w:r>
      <w:proofErr w:type="gramStart"/>
      <w:r w:rsidR="001B651A" w:rsidRPr="007B5905">
        <w:rPr>
          <w:rFonts w:ascii="Arial" w:hAnsi="Arial" w:cs="Arial"/>
          <w:b w:val="0"/>
          <w:color w:val="000000" w:themeColor="text1"/>
          <w:sz w:val="24"/>
        </w:rPr>
        <w:t>24.12.2012</w:t>
      </w:r>
      <w:r w:rsidRPr="007B5905">
        <w:rPr>
          <w:rFonts w:ascii="Arial" w:hAnsi="Arial" w:cs="Arial"/>
          <w:b w:val="0"/>
          <w:color w:val="000000" w:themeColor="text1"/>
          <w:sz w:val="24"/>
        </w:rPr>
        <w:t xml:space="preserve">  года</w:t>
      </w:r>
      <w:proofErr w:type="gramEnd"/>
      <w:r w:rsidRPr="007B5905">
        <w:rPr>
          <w:rFonts w:ascii="Arial" w:hAnsi="Arial" w:cs="Arial"/>
          <w:b w:val="0"/>
          <w:color w:val="000000" w:themeColor="text1"/>
          <w:sz w:val="24"/>
        </w:rPr>
        <w:t xml:space="preserve"> </w:t>
      </w:r>
      <w:r w:rsidR="001B651A" w:rsidRPr="007B5905">
        <w:rPr>
          <w:rFonts w:ascii="Arial" w:hAnsi="Arial" w:cs="Arial"/>
          <w:b w:val="0"/>
          <w:color w:val="000000" w:themeColor="text1"/>
          <w:sz w:val="24"/>
        </w:rPr>
        <w:t>№115</w:t>
      </w:r>
      <w:r w:rsidRPr="007B5905">
        <w:rPr>
          <w:rFonts w:ascii="Arial" w:hAnsi="Arial" w:cs="Arial"/>
          <w:b w:val="0"/>
          <w:color w:val="000000" w:themeColor="text1"/>
          <w:sz w:val="24"/>
        </w:rPr>
        <w:t xml:space="preserve"> «Об утверждении </w:t>
      </w:r>
      <w:r w:rsidR="001B651A" w:rsidRPr="007B5905">
        <w:rPr>
          <w:rFonts w:ascii="Arial" w:hAnsi="Arial" w:cs="Arial"/>
          <w:b w:val="0"/>
          <w:color w:val="000000" w:themeColor="text1"/>
          <w:sz w:val="24"/>
        </w:rPr>
        <w:t>генерального плана рабочего поселка</w:t>
      </w:r>
      <w:r w:rsidRPr="007B5905">
        <w:rPr>
          <w:rFonts w:ascii="Arial" w:hAnsi="Arial" w:cs="Arial"/>
          <w:b w:val="0"/>
          <w:color w:val="000000" w:themeColor="text1"/>
          <w:sz w:val="24"/>
        </w:rPr>
        <w:t xml:space="preserve"> Станционно-Ояшинский </w:t>
      </w:r>
    </w:p>
    <w:p w:rsidR="003346BB" w:rsidRPr="007B5905" w:rsidRDefault="00844251" w:rsidP="007B5905">
      <w:pPr>
        <w:pStyle w:val="3"/>
        <w:spacing w:before="0"/>
        <w:jc w:val="center"/>
        <w:rPr>
          <w:rFonts w:ascii="Arial" w:hAnsi="Arial" w:cs="Arial"/>
          <w:b w:val="0"/>
          <w:color w:val="000000" w:themeColor="text1"/>
          <w:sz w:val="24"/>
        </w:rPr>
      </w:pPr>
      <w:r w:rsidRPr="007B5905">
        <w:rPr>
          <w:rFonts w:ascii="Arial" w:hAnsi="Arial" w:cs="Arial"/>
          <w:b w:val="0"/>
          <w:color w:val="000000" w:themeColor="text1"/>
          <w:sz w:val="24"/>
        </w:rPr>
        <w:t>Мошковского района Новосибирской области»</w:t>
      </w:r>
    </w:p>
    <w:p w:rsidR="00844251" w:rsidRPr="007B5905" w:rsidRDefault="009745D3" w:rsidP="00844251">
      <w:pPr>
        <w:pStyle w:val="3"/>
        <w:jc w:val="both"/>
        <w:rPr>
          <w:rFonts w:ascii="Arial" w:hAnsi="Arial" w:cs="Arial"/>
          <w:b w:val="0"/>
          <w:color w:val="000000" w:themeColor="text1"/>
          <w:sz w:val="24"/>
        </w:rPr>
      </w:pPr>
      <w:r w:rsidRPr="007B5905">
        <w:rPr>
          <w:rFonts w:ascii="Arial" w:hAnsi="Arial" w:cs="Arial"/>
          <w:b w:val="0"/>
          <w:color w:val="000000" w:themeColor="text1"/>
          <w:sz w:val="24"/>
        </w:rPr>
        <w:t xml:space="preserve"> </w:t>
      </w:r>
      <w:r w:rsidR="001B651A" w:rsidRPr="007B5905">
        <w:rPr>
          <w:rFonts w:ascii="Arial" w:hAnsi="Arial" w:cs="Arial"/>
          <w:b w:val="0"/>
          <w:color w:val="000000" w:themeColor="text1"/>
          <w:sz w:val="24"/>
        </w:rPr>
        <w:t xml:space="preserve">    </w:t>
      </w:r>
      <w:r w:rsidRPr="007B5905">
        <w:rPr>
          <w:rFonts w:ascii="Arial" w:hAnsi="Arial" w:cs="Arial"/>
          <w:b w:val="0"/>
          <w:color w:val="000000" w:themeColor="text1"/>
          <w:sz w:val="24"/>
        </w:rPr>
        <w:t xml:space="preserve"> </w:t>
      </w:r>
      <w:r w:rsidR="001B651A" w:rsidRPr="007B5905">
        <w:rPr>
          <w:rFonts w:ascii="Arial" w:hAnsi="Arial" w:cs="Arial"/>
          <w:b w:val="0"/>
          <w:color w:val="000000" w:themeColor="text1"/>
          <w:sz w:val="24"/>
        </w:rPr>
        <w:t xml:space="preserve">     </w:t>
      </w:r>
      <w:r w:rsidR="00844251" w:rsidRPr="007B5905">
        <w:rPr>
          <w:rFonts w:ascii="Arial" w:hAnsi="Arial" w:cs="Arial"/>
          <w:b w:val="0"/>
          <w:color w:val="000000" w:themeColor="text1"/>
          <w:sz w:val="24"/>
        </w:rPr>
        <w:t>В соответствии с Градостроительным кодексом Российской Федерации, Земельным кодексом Российской Федерации,  Федеральным законом от 06.10.2003 № 131-ФЗ «Об общих принципах организации местного самоуправления в Российской Федерации», Законом Новосибирской области от 18.12.2015 №27-ОЗ «О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«Об отдельных вопросах организации местного самоуправления в Новосибирской области», Уставом рабочего поселка Станционно-Ояшинский Мошковского района Новосибирской области, Совет депутатов рабочего поселка Станционно-Ояшинский Мошковского района Новосибирской области,</w:t>
      </w:r>
    </w:p>
    <w:p w:rsidR="00414FDE" w:rsidRPr="007B5905" w:rsidRDefault="00414FDE" w:rsidP="00EE29C8">
      <w:pPr>
        <w:pStyle w:val="a4"/>
        <w:ind w:right="-284"/>
        <w:jc w:val="both"/>
        <w:rPr>
          <w:rFonts w:ascii="Arial" w:hAnsi="Arial" w:cs="Arial"/>
          <w:b/>
          <w:sz w:val="24"/>
        </w:rPr>
      </w:pPr>
      <w:r w:rsidRPr="007B5905">
        <w:rPr>
          <w:rFonts w:ascii="Arial" w:hAnsi="Arial" w:cs="Arial"/>
          <w:b/>
          <w:sz w:val="24"/>
        </w:rPr>
        <w:t>РЕШИЛ:</w:t>
      </w:r>
    </w:p>
    <w:p w:rsidR="00414E59" w:rsidRPr="007B5905" w:rsidRDefault="00414FDE" w:rsidP="00991098">
      <w:pPr>
        <w:pStyle w:val="a4"/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 xml:space="preserve">         1.</w:t>
      </w:r>
      <w:r w:rsidR="009B6AB5" w:rsidRPr="007B5905">
        <w:rPr>
          <w:rFonts w:ascii="Arial" w:hAnsi="Arial" w:cs="Arial"/>
          <w:sz w:val="24"/>
        </w:rPr>
        <w:t>Вн</w:t>
      </w:r>
      <w:r w:rsidR="00552C2B" w:rsidRPr="007B5905">
        <w:rPr>
          <w:rFonts w:ascii="Arial" w:hAnsi="Arial" w:cs="Arial"/>
          <w:sz w:val="24"/>
        </w:rPr>
        <w:t xml:space="preserve">ести изменения в двадцать </w:t>
      </w:r>
      <w:r w:rsidR="001B651A" w:rsidRPr="007B5905">
        <w:rPr>
          <w:rFonts w:ascii="Arial" w:hAnsi="Arial" w:cs="Arial"/>
          <w:sz w:val="24"/>
        </w:rPr>
        <w:t>первую</w:t>
      </w:r>
      <w:r w:rsidR="00552C2B" w:rsidRPr="007B5905">
        <w:rPr>
          <w:rFonts w:ascii="Arial" w:hAnsi="Arial" w:cs="Arial"/>
          <w:sz w:val="24"/>
        </w:rPr>
        <w:t xml:space="preserve"> сессию</w:t>
      </w:r>
      <w:r w:rsidR="009B6AB5" w:rsidRPr="007B5905">
        <w:rPr>
          <w:rFonts w:ascii="Arial" w:hAnsi="Arial" w:cs="Arial"/>
          <w:sz w:val="24"/>
        </w:rPr>
        <w:t xml:space="preserve"> Совета депутатов рабочего поселка Станционно-Ояшинский Мошковского района Новосибирской области от 26.05.2023 года №151 «Об утверждении </w:t>
      </w:r>
      <w:r w:rsidR="001B651A" w:rsidRPr="007B5905">
        <w:rPr>
          <w:rFonts w:ascii="Arial" w:hAnsi="Arial" w:cs="Arial"/>
          <w:sz w:val="24"/>
        </w:rPr>
        <w:t>генерального плана рабочего поселка Станционно-Ояшинский Мошковского района Новосибирской области</w:t>
      </w:r>
      <w:r w:rsidR="009B6AB5" w:rsidRPr="007B5905">
        <w:rPr>
          <w:rFonts w:ascii="Arial" w:hAnsi="Arial" w:cs="Arial"/>
          <w:sz w:val="24"/>
        </w:rPr>
        <w:t xml:space="preserve">», </w:t>
      </w:r>
      <w:r w:rsidR="00991098" w:rsidRPr="007B5905">
        <w:rPr>
          <w:rFonts w:ascii="Arial" w:hAnsi="Arial" w:cs="Arial"/>
          <w:sz w:val="24"/>
        </w:rPr>
        <w:t>следующие изменения:</w:t>
      </w:r>
    </w:p>
    <w:p w:rsidR="00991098" w:rsidRPr="007B5905" w:rsidRDefault="00414E59" w:rsidP="003346BB">
      <w:pPr>
        <w:pStyle w:val="a4"/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 xml:space="preserve">       1.1.</w:t>
      </w:r>
      <w:r w:rsidR="00EC4AB5" w:rsidRPr="007B5905">
        <w:rPr>
          <w:rFonts w:ascii="Arial" w:hAnsi="Arial" w:cs="Arial"/>
          <w:sz w:val="24"/>
        </w:rPr>
        <w:t xml:space="preserve"> Таблицу </w:t>
      </w:r>
      <w:proofErr w:type="gramStart"/>
      <w:r w:rsidR="00EC4AB5" w:rsidRPr="007B5905">
        <w:rPr>
          <w:rFonts w:ascii="Arial" w:hAnsi="Arial" w:cs="Arial"/>
          <w:sz w:val="24"/>
        </w:rPr>
        <w:t>4.2.-</w:t>
      </w:r>
      <w:proofErr w:type="gramEnd"/>
      <w:r w:rsidR="00EC4AB5" w:rsidRPr="007B5905">
        <w:rPr>
          <w:rFonts w:ascii="Arial" w:hAnsi="Arial" w:cs="Arial"/>
          <w:sz w:val="24"/>
        </w:rPr>
        <w:t xml:space="preserve">1 </w:t>
      </w:r>
      <w:proofErr w:type="spellStart"/>
      <w:r w:rsidR="00EC4AB5" w:rsidRPr="007B5905">
        <w:rPr>
          <w:rFonts w:ascii="Arial" w:hAnsi="Arial" w:cs="Arial"/>
          <w:sz w:val="24"/>
        </w:rPr>
        <w:t>п.</w:t>
      </w:r>
      <w:r w:rsidR="003346BB" w:rsidRPr="007B5905">
        <w:rPr>
          <w:rFonts w:ascii="Arial" w:hAnsi="Arial" w:cs="Arial"/>
          <w:sz w:val="24"/>
        </w:rPr>
        <w:t>п</w:t>
      </w:r>
      <w:proofErr w:type="spellEnd"/>
      <w:r w:rsidR="003346BB" w:rsidRPr="007B5905">
        <w:rPr>
          <w:rFonts w:ascii="Arial" w:hAnsi="Arial" w:cs="Arial"/>
          <w:sz w:val="24"/>
        </w:rPr>
        <w:t>.</w:t>
      </w:r>
      <w:r w:rsidR="00EC4AB5" w:rsidRPr="007B5905">
        <w:rPr>
          <w:rFonts w:ascii="Arial" w:hAnsi="Arial" w:cs="Arial"/>
          <w:sz w:val="24"/>
        </w:rPr>
        <w:t xml:space="preserve"> 4.2</w:t>
      </w:r>
      <w:r w:rsidR="003346BB" w:rsidRPr="007B5905">
        <w:rPr>
          <w:rFonts w:ascii="Arial" w:hAnsi="Arial" w:cs="Arial"/>
          <w:sz w:val="24"/>
        </w:rPr>
        <w:t xml:space="preserve"> </w:t>
      </w:r>
      <w:r w:rsidRPr="007B5905">
        <w:rPr>
          <w:rFonts w:ascii="Arial" w:hAnsi="Arial" w:cs="Arial"/>
          <w:sz w:val="24"/>
        </w:rPr>
        <w:t>том</w:t>
      </w:r>
      <w:r w:rsidR="00EC4AB5" w:rsidRPr="007B5905">
        <w:rPr>
          <w:rFonts w:ascii="Arial" w:hAnsi="Arial" w:cs="Arial"/>
          <w:sz w:val="24"/>
        </w:rPr>
        <w:t>а</w:t>
      </w:r>
      <w:r w:rsidRPr="007B5905">
        <w:rPr>
          <w:rFonts w:ascii="Arial" w:hAnsi="Arial" w:cs="Arial"/>
          <w:sz w:val="24"/>
        </w:rPr>
        <w:t xml:space="preserve"> </w:t>
      </w:r>
      <w:r w:rsidR="00EC4AB5" w:rsidRPr="007B5905">
        <w:rPr>
          <w:rFonts w:ascii="Arial" w:hAnsi="Arial" w:cs="Arial"/>
          <w:sz w:val="24"/>
        </w:rPr>
        <w:t>II</w:t>
      </w:r>
      <w:r w:rsidRPr="007B5905">
        <w:rPr>
          <w:rFonts w:ascii="Arial" w:hAnsi="Arial" w:cs="Arial"/>
          <w:sz w:val="24"/>
        </w:rPr>
        <w:t xml:space="preserve"> </w:t>
      </w:r>
      <w:r w:rsidR="00EC4AB5" w:rsidRPr="007B5905">
        <w:rPr>
          <w:rFonts w:ascii="Arial" w:hAnsi="Arial" w:cs="Arial"/>
          <w:sz w:val="24"/>
        </w:rPr>
        <w:t>«</w:t>
      </w:r>
      <w:r w:rsidRPr="007B5905">
        <w:rPr>
          <w:rFonts w:ascii="Arial" w:hAnsi="Arial" w:cs="Arial"/>
          <w:sz w:val="24"/>
        </w:rPr>
        <w:t xml:space="preserve">Материалы </w:t>
      </w:r>
      <w:r w:rsidR="00991098" w:rsidRPr="007B5905">
        <w:rPr>
          <w:rFonts w:ascii="Arial" w:hAnsi="Arial" w:cs="Arial"/>
          <w:sz w:val="24"/>
        </w:rPr>
        <w:t xml:space="preserve"> </w:t>
      </w:r>
      <w:r w:rsidR="00EC4AB5" w:rsidRPr="007B5905">
        <w:rPr>
          <w:rFonts w:ascii="Arial" w:hAnsi="Arial" w:cs="Arial"/>
          <w:sz w:val="24"/>
        </w:rPr>
        <w:t>по обоснованию (пояснительная записка)</w:t>
      </w:r>
      <w:r w:rsidR="003346BB" w:rsidRPr="007B5905">
        <w:rPr>
          <w:rFonts w:ascii="Arial" w:hAnsi="Arial" w:cs="Arial"/>
          <w:sz w:val="24"/>
        </w:rPr>
        <w:t xml:space="preserve"> изложить в новой редакции:</w:t>
      </w:r>
    </w:p>
    <w:p w:rsidR="00991098" w:rsidRPr="007B5905" w:rsidRDefault="00991098" w:rsidP="00991098">
      <w:pPr>
        <w:pStyle w:val="S"/>
        <w:jc w:val="right"/>
        <w:rPr>
          <w:rFonts w:ascii="Arial" w:hAnsi="Arial" w:cs="Arial"/>
          <w:sz w:val="24"/>
        </w:rPr>
      </w:pPr>
    </w:p>
    <w:p w:rsidR="003346BB" w:rsidRPr="007B5905" w:rsidRDefault="003346BB" w:rsidP="00991098">
      <w:pPr>
        <w:pStyle w:val="S"/>
        <w:jc w:val="right"/>
        <w:rPr>
          <w:rFonts w:ascii="Arial" w:hAnsi="Arial" w:cs="Arial"/>
          <w:sz w:val="24"/>
        </w:rPr>
      </w:pPr>
    </w:p>
    <w:p w:rsidR="00991098" w:rsidRPr="007B5905" w:rsidRDefault="003346BB" w:rsidP="003346BB">
      <w:pPr>
        <w:pStyle w:val="S"/>
        <w:ind w:firstLine="0"/>
        <w:rPr>
          <w:rFonts w:ascii="Arial" w:hAnsi="Arial" w:cs="Arial"/>
          <w:i/>
          <w:sz w:val="24"/>
        </w:rPr>
      </w:pPr>
      <w:r w:rsidRPr="007B5905">
        <w:rPr>
          <w:rFonts w:ascii="Arial" w:hAnsi="Arial" w:cs="Arial"/>
          <w:sz w:val="24"/>
        </w:rPr>
        <w:t>«</w:t>
      </w:r>
      <w:r w:rsidR="00991098" w:rsidRPr="007B5905">
        <w:rPr>
          <w:rFonts w:ascii="Arial" w:hAnsi="Arial" w:cs="Arial"/>
          <w:i/>
          <w:sz w:val="24"/>
        </w:rPr>
        <w:t>Таблица 4.2-1</w:t>
      </w:r>
    </w:p>
    <w:p w:rsidR="00991098" w:rsidRPr="007B5905" w:rsidRDefault="00991098" w:rsidP="00991098">
      <w:pPr>
        <w:ind w:firstLine="709"/>
        <w:jc w:val="center"/>
        <w:rPr>
          <w:rFonts w:ascii="Arial" w:hAnsi="Arial" w:cs="Arial"/>
          <w:i/>
          <w:sz w:val="24"/>
        </w:rPr>
      </w:pPr>
      <w:r w:rsidRPr="007B5905">
        <w:rPr>
          <w:rFonts w:ascii="Arial" w:hAnsi="Arial" w:cs="Arial"/>
          <w:i/>
          <w:sz w:val="24"/>
        </w:rPr>
        <w:lastRenderedPageBreak/>
        <w:t>Баланс территории по функциональному назначению</w:t>
      </w:r>
    </w:p>
    <w:p w:rsidR="00991098" w:rsidRPr="007B5905" w:rsidRDefault="00991098" w:rsidP="00991098">
      <w:pPr>
        <w:ind w:firstLine="709"/>
        <w:jc w:val="both"/>
        <w:rPr>
          <w:rFonts w:ascii="Arial" w:hAnsi="Arial" w:cs="Arial"/>
          <w:color w:val="FF0000"/>
          <w:sz w:val="24"/>
        </w:rPr>
      </w:pPr>
    </w:p>
    <w:tbl>
      <w:tblPr>
        <w:tblW w:w="48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6199"/>
        <w:gridCol w:w="1158"/>
        <w:gridCol w:w="1149"/>
      </w:tblGrid>
      <w:tr w:rsidR="00991098" w:rsidRPr="007B5905" w:rsidTr="00B81ED8">
        <w:trPr>
          <w:trHeight w:val="454"/>
          <w:jc w:val="center"/>
        </w:trPr>
        <w:tc>
          <w:tcPr>
            <w:tcW w:w="335" w:type="pct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№ п/п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Наименование</w:t>
            </w:r>
            <w:bookmarkStart w:id="4" w:name="_GoBack"/>
            <w:bookmarkEnd w:id="4"/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Площадь, га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%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Общая площадь р.п. Станционно-Ояшинский в предлагаемых границах 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3004,21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100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i/>
                <w:sz w:val="24"/>
                <w:lang w:eastAsia="en-US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both"/>
              <w:rPr>
                <w:rFonts w:ascii="Arial" w:hAnsi="Arial" w:cs="Arial"/>
                <w:i/>
                <w:sz w:val="24"/>
              </w:rPr>
            </w:pPr>
            <w:r w:rsidRPr="007B5905">
              <w:rPr>
                <w:rFonts w:ascii="Arial" w:hAnsi="Arial" w:cs="Arial"/>
                <w:i/>
                <w:sz w:val="24"/>
              </w:rPr>
              <w:t xml:space="preserve">Функциональные зоны 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both"/>
              <w:rPr>
                <w:rFonts w:ascii="Arial" w:hAnsi="Arial" w:cs="Arial"/>
                <w:sz w:val="24"/>
              </w:rPr>
            </w:pPr>
            <w:r w:rsidRPr="007B5905">
              <w:rPr>
                <w:rFonts w:ascii="Arial" w:hAnsi="Arial" w:cs="Arial"/>
                <w:sz w:val="24"/>
              </w:rPr>
              <w:t xml:space="preserve">Зона </w:t>
            </w:r>
            <w:r w:rsidRPr="007B5905">
              <w:rPr>
                <w:rFonts w:ascii="Arial" w:eastAsia="Calibri" w:hAnsi="Arial" w:cs="Arial"/>
                <w:sz w:val="24"/>
              </w:rPr>
              <w:t>перспективного градостроительного освоения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209,00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6,96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2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жилой застройки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335,51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11,15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Общественно-деловая зона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49,95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1,63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4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рекреации, отдыха, санитарно-защитного озеленения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114,98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3,79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5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садоводства и дачного хозяйства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440,49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14,65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6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резервных территорий для муниципальных нужд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78,30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2,6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7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343,73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11,42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8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инженерной и транспортной инфраструктур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trike/>
                <w:sz w:val="24"/>
                <w:lang w:eastAsia="en-US"/>
              </w:rPr>
            </w:pPr>
          </w:p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450,78</w:t>
            </w:r>
          </w:p>
        </w:tc>
        <w:tc>
          <w:tcPr>
            <w:tcW w:w="630" w:type="pct"/>
            <w:vAlign w:val="center"/>
          </w:tcPr>
          <w:p w:rsidR="003346BB" w:rsidRPr="007B5905" w:rsidRDefault="003346BB" w:rsidP="00991098">
            <w:pPr>
              <w:autoSpaceDE w:val="0"/>
              <w:autoSpaceDN w:val="0"/>
              <w:jc w:val="center"/>
              <w:rPr>
                <w:rFonts w:ascii="Arial" w:hAnsi="Arial" w:cs="Arial"/>
                <w:strike/>
                <w:sz w:val="24"/>
                <w:lang w:eastAsia="en-US"/>
              </w:rPr>
            </w:pPr>
          </w:p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15,00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9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Производственная зона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35,71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1,17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10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специального назначения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475,71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15,83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11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улично-дорожной сети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211,04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7,02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12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отдыха и рекреации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168,2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5,59</w:t>
            </w:r>
          </w:p>
        </w:tc>
      </w:tr>
      <w:tr w:rsidR="00991098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i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i/>
                <w:sz w:val="24"/>
                <w:lang w:eastAsia="en-US"/>
              </w:rPr>
              <w:t>Природные территории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90,81</w:t>
            </w:r>
          </w:p>
        </w:tc>
        <w:tc>
          <w:tcPr>
            <w:tcW w:w="630" w:type="pct"/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3,0</w:t>
            </w:r>
          </w:p>
        </w:tc>
      </w:tr>
    </w:tbl>
    <w:p w:rsidR="002736A6" w:rsidRPr="007B5905" w:rsidRDefault="002736A6" w:rsidP="001B651A">
      <w:pPr>
        <w:pStyle w:val="a4"/>
        <w:ind w:right="-284"/>
        <w:jc w:val="both"/>
        <w:rPr>
          <w:rFonts w:ascii="Arial" w:hAnsi="Arial" w:cs="Arial"/>
          <w:sz w:val="24"/>
        </w:rPr>
      </w:pPr>
    </w:p>
    <w:p w:rsidR="001B651A" w:rsidRPr="007B5905" w:rsidRDefault="001B651A" w:rsidP="001B651A">
      <w:pPr>
        <w:pStyle w:val="a4"/>
        <w:ind w:right="-284"/>
        <w:jc w:val="both"/>
        <w:rPr>
          <w:rFonts w:ascii="Arial" w:hAnsi="Arial" w:cs="Arial"/>
          <w:sz w:val="24"/>
        </w:rPr>
      </w:pPr>
    </w:p>
    <w:p w:rsidR="00155F87" w:rsidRPr="007B5905" w:rsidRDefault="00991098" w:rsidP="009A1066">
      <w:pPr>
        <w:pStyle w:val="a4"/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>1.2.</w:t>
      </w:r>
      <w:r w:rsidR="00B81A1B" w:rsidRPr="007B5905">
        <w:rPr>
          <w:rFonts w:ascii="Arial" w:hAnsi="Arial" w:cs="Arial"/>
          <w:sz w:val="24"/>
        </w:rPr>
        <w:t xml:space="preserve"> Пункт 1.1</w:t>
      </w:r>
      <w:proofErr w:type="gramStart"/>
      <w:r w:rsidR="00B81A1B" w:rsidRPr="007B5905">
        <w:rPr>
          <w:rFonts w:ascii="Arial" w:hAnsi="Arial" w:cs="Arial"/>
          <w:sz w:val="24"/>
        </w:rPr>
        <w:t>. т</w:t>
      </w:r>
      <w:r w:rsidR="00155F87" w:rsidRPr="007B5905">
        <w:rPr>
          <w:rFonts w:ascii="Arial" w:hAnsi="Arial" w:cs="Arial"/>
          <w:sz w:val="24"/>
        </w:rPr>
        <w:t>аблицы</w:t>
      </w:r>
      <w:proofErr w:type="gramEnd"/>
      <w:r w:rsidR="00B81A1B" w:rsidRPr="007B5905">
        <w:rPr>
          <w:rFonts w:ascii="Arial" w:hAnsi="Arial" w:cs="Arial"/>
          <w:sz w:val="24"/>
        </w:rPr>
        <w:t xml:space="preserve"> 6.2-1 </w:t>
      </w:r>
      <w:proofErr w:type="spellStart"/>
      <w:r w:rsidR="00B81A1B" w:rsidRPr="007B5905">
        <w:rPr>
          <w:rFonts w:ascii="Arial" w:hAnsi="Arial" w:cs="Arial"/>
          <w:sz w:val="24"/>
        </w:rPr>
        <w:t>п.п</w:t>
      </w:r>
      <w:proofErr w:type="spellEnd"/>
      <w:r w:rsidR="00B81A1B" w:rsidRPr="007B5905">
        <w:rPr>
          <w:rFonts w:ascii="Arial" w:hAnsi="Arial" w:cs="Arial"/>
          <w:sz w:val="24"/>
        </w:rPr>
        <w:t>. 6.1 тома II «Материалы  по обоснованию (пояснительная записка) изложить в новой редакции:</w:t>
      </w:r>
      <w:r w:rsidRPr="007B5905">
        <w:rPr>
          <w:rFonts w:ascii="Arial" w:hAnsi="Arial" w:cs="Arial"/>
          <w:sz w:val="24"/>
        </w:rPr>
        <w:t xml:space="preserve"> </w:t>
      </w:r>
    </w:p>
    <w:p w:rsidR="00155F87" w:rsidRPr="007B5905" w:rsidRDefault="009A1066" w:rsidP="00155F87">
      <w:pPr>
        <w:ind w:firstLine="709"/>
        <w:rPr>
          <w:rFonts w:ascii="Arial" w:hAnsi="Arial" w:cs="Arial"/>
          <w:i/>
          <w:sz w:val="24"/>
        </w:rPr>
      </w:pPr>
      <w:r w:rsidRPr="007B5905">
        <w:rPr>
          <w:rFonts w:ascii="Arial" w:hAnsi="Arial" w:cs="Arial"/>
          <w:i/>
          <w:sz w:val="24"/>
        </w:rPr>
        <w:t>«</w:t>
      </w:r>
      <w:r w:rsidR="00155F87" w:rsidRPr="007B5905">
        <w:rPr>
          <w:rFonts w:ascii="Arial" w:hAnsi="Arial" w:cs="Arial"/>
          <w:i/>
          <w:sz w:val="24"/>
        </w:rPr>
        <w:t>Таблица 6.2-1</w:t>
      </w:r>
    </w:p>
    <w:p w:rsidR="00155F87" w:rsidRPr="007B5905" w:rsidRDefault="00155F87" w:rsidP="00155F87">
      <w:pPr>
        <w:ind w:firstLine="709"/>
        <w:jc w:val="center"/>
        <w:rPr>
          <w:rFonts w:ascii="Arial" w:hAnsi="Arial" w:cs="Arial"/>
          <w:i/>
          <w:sz w:val="24"/>
        </w:rPr>
      </w:pPr>
      <w:r w:rsidRPr="007B5905">
        <w:rPr>
          <w:rFonts w:ascii="Arial" w:hAnsi="Arial" w:cs="Arial"/>
          <w:i/>
          <w:sz w:val="24"/>
        </w:rPr>
        <w:t>Основные технико-экономические показатели проекта</w:t>
      </w:r>
    </w:p>
    <w:p w:rsidR="00991098" w:rsidRPr="007B5905" w:rsidRDefault="00991098" w:rsidP="009A1066">
      <w:pPr>
        <w:rPr>
          <w:rFonts w:ascii="Arial" w:hAnsi="Arial" w:cs="Arial"/>
          <w:i/>
          <w:sz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5314"/>
        <w:gridCol w:w="1185"/>
        <w:gridCol w:w="1190"/>
        <w:gridCol w:w="1187"/>
      </w:tblGrid>
      <w:tr w:rsidR="00991098" w:rsidRPr="007B5905" w:rsidTr="00B81ED8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№ </w:t>
            </w:r>
            <w:proofErr w:type="spell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п.п</w:t>
            </w:r>
            <w:proofErr w:type="spell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.</w:t>
            </w: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Показатели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Ед. </w:t>
            </w:r>
            <w:proofErr w:type="spell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измер</w:t>
            </w:r>
            <w:proofErr w:type="spell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.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Современное состояние на 2012 г.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Расчётный срок</w:t>
            </w:r>
          </w:p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2032 г.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bCs/>
                <w:sz w:val="24"/>
                <w:lang w:eastAsia="en-US"/>
              </w:rPr>
              <w:t>1</w:t>
            </w: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bCs/>
                <w:sz w:val="24"/>
                <w:lang w:eastAsia="en-US"/>
              </w:rPr>
              <w:t>Территория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1.1</w:t>
            </w: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Общая площадь земель р.п. Станционно-Ояшинский в установленных границах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га</w:t>
            </w:r>
            <w:proofErr w:type="gramEnd"/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2626,85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3004,0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по</w:t>
            </w:r>
            <w:proofErr w:type="gramEnd"/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 xml:space="preserve"> категориям земель: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населённых пунктов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га</w:t>
            </w:r>
            <w:proofErr w:type="gramEnd"/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</w:rPr>
              <w:t>204,55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755,71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сельскохозяйственного назначения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0,24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промышленности, транспорта, связи 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</w:rPr>
              <w:t>780,86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водного фонда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лесного фонда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запаса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особо охраняемых территорий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по</w:t>
            </w:r>
            <w:proofErr w:type="gramEnd"/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 xml:space="preserve"> функциональному назначению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991098" w:rsidRPr="007B5905" w:rsidTr="00B81ED8">
        <w:trPr>
          <w:trHeight w:val="308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both"/>
              <w:rPr>
                <w:rFonts w:ascii="Arial" w:hAnsi="Arial" w:cs="Arial"/>
                <w:sz w:val="24"/>
              </w:rPr>
            </w:pPr>
            <w:r w:rsidRPr="007B5905">
              <w:rPr>
                <w:rFonts w:ascii="Arial" w:hAnsi="Arial" w:cs="Arial"/>
                <w:sz w:val="24"/>
              </w:rPr>
              <w:t xml:space="preserve">Зона </w:t>
            </w:r>
            <w:r w:rsidRPr="007B5905">
              <w:rPr>
                <w:rFonts w:ascii="Arial" w:eastAsia="Calibri" w:hAnsi="Arial" w:cs="Arial"/>
                <w:sz w:val="24"/>
              </w:rPr>
              <w:t>перспективного градостроительного освоения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209,00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жилой застройки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335,51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Общественно-деловая зона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49,95</w:t>
            </w:r>
          </w:p>
        </w:tc>
      </w:tr>
      <w:tr w:rsidR="00991098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рекреации, отдыха, санитарно-защитного озеленения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114,98</w:t>
            </w:r>
          </w:p>
        </w:tc>
      </w:tr>
      <w:tr w:rsidR="00991098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садоводства и дачного хозяйства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440,49</w:t>
            </w:r>
          </w:p>
        </w:tc>
      </w:tr>
      <w:tr w:rsidR="00991098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резервных территорий для муниципальных нужд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78,30</w:t>
            </w:r>
          </w:p>
        </w:tc>
      </w:tr>
      <w:tr w:rsidR="00991098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343,73</w:t>
            </w:r>
          </w:p>
        </w:tc>
      </w:tr>
      <w:tr w:rsidR="00991098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инженерной и транспортной инфраструктур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br/>
              <w:t>450,78</w:t>
            </w:r>
          </w:p>
        </w:tc>
      </w:tr>
      <w:tr w:rsidR="00991098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Производственная зона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35,71</w:t>
            </w:r>
          </w:p>
        </w:tc>
      </w:tr>
      <w:tr w:rsidR="00991098" w:rsidRPr="007B5905" w:rsidTr="00B81ED8">
        <w:trPr>
          <w:trHeight w:val="364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специального назначения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br/>
              <w:t>475,71</w:t>
            </w:r>
          </w:p>
        </w:tc>
      </w:tr>
      <w:tr w:rsidR="00991098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улично-дорожной сети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211,04</w:t>
            </w:r>
          </w:p>
        </w:tc>
      </w:tr>
      <w:tr w:rsidR="00991098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отдыха и рекреации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168,2</w:t>
            </w:r>
          </w:p>
        </w:tc>
      </w:tr>
      <w:tr w:rsidR="00991098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991098" w:rsidRPr="007B5905" w:rsidRDefault="00991098" w:rsidP="00991098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both"/>
              <w:rPr>
                <w:rFonts w:ascii="Arial" w:eastAsia="Calibri" w:hAnsi="Arial" w:cs="Arial"/>
                <w:i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i/>
                <w:sz w:val="24"/>
                <w:lang w:eastAsia="en-US"/>
              </w:rPr>
              <w:t>Природные территории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91098" w:rsidRPr="007B5905" w:rsidRDefault="00991098" w:rsidP="00991098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90,81</w:t>
            </w:r>
          </w:p>
        </w:tc>
      </w:tr>
    </w:tbl>
    <w:p w:rsidR="00991098" w:rsidRPr="007B5905" w:rsidRDefault="00991098" w:rsidP="001B651A">
      <w:pPr>
        <w:pStyle w:val="a4"/>
        <w:ind w:right="-284"/>
        <w:jc w:val="both"/>
        <w:rPr>
          <w:rFonts w:ascii="Arial" w:hAnsi="Arial" w:cs="Arial"/>
          <w:sz w:val="24"/>
        </w:rPr>
      </w:pPr>
    </w:p>
    <w:p w:rsidR="00991098" w:rsidRPr="007B5905" w:rsidRDefault="005C3F11" w:rsidP="009A1066">
      <w:pPr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 xml:space="preserve">           </w:t>
      </w:r>
      <w:r w:rsidR="000F2596" w:rsidRPr="007B5905">
        <w:rPr>
          <w:rFonts w:ascii="Arial" w:hAnsi="Arial" w:cs="Arial"/>
          <w:sz w:val="24"/>
        </w:rPr>
        <w:t>1.3</w:t>
      </w:r>
      <w:r w:rsidR="009A1066" w:rsidRPr="007B5905">
        <w:rPr>
          <w:rFonts w:ascii="Arial" w:hAnsi="Arial" w:cs="Arial"/>
          <w:sz w:val="24"/>
        </w:rPr>
        <w:t>.Абзац 11 п.</w:t>
      </w:r>
      <w:r w:rsidR="000F2596" w:rsidRPr="007B5905">
        <w:rPr>
          <w:rFonts w:ascii="Arial" w:hAnsi="Arial" w:cs="Arial"/>
          <w:sz w:val="24"/>
        </w:rPr>
        <w:t>п.</w:t>
      </w:r>
      <w:r w:rsidR="009A1066" w:rsidRPr="007B5905">
        <w:rPr>
          <w:rFonts w:ascii="Arial" w:hAnsi="Arial" w:cs="Arial"/>
          <w:sz w:val="24"/>
        </w:rPr>
        <w:t>1</w:t>
      </w:r>
      <w:r w:rsidR="000F2596" w:rsidRPr="007B5905">
        <w:rPr>
          <w:rFonts w:ascii="Arial" w:hAnsi="Arial" w:cs="Arial"/>
          <w:sz w:val="24"/>
        </w:rPr>
        <w:t>.1.</w:t>
      </w:r>
      <w:r w:rsidR="009A1066" w:rsidRPr="007B5905">
        <w:rPr>
          <w:rFonts w:ascii="Arial" w:hAnsi="Arial" w:cs="Arial"/>
          <w:sz w:val="24"/>
        </w:rPr>
        <w:t xml:space="preserve"> Тома I «</w:t>
      </w:r>
      <w:r w:rsidR="00991098" w:rsidRPr="007B5905">
        <w:rPr>
          <w:rFonts w:ascii="Arial" w:eastAsia="Calibri" w:hAnsi="Arial" w:cs="Arial"/>
          <w:sz w:val="24"/>
          <w:lang w:eastAsia="en-US"/>
        </w:rPr>
        <w:t>П</w:t>
      </w:r>
      <w:r w:rsidR="000F2596" w:rsidRPr="007B5905">
        <w:rPr>
          <w:rFonts w:ascii="Arial" w:eastAsia="Calibri" w:hAnsi="Arial" w:cs="Arial"/>
          <w:sz w:val="24"/>
          <w:lang w:eastAsia="en-US"/>
        </w:rPr>
        <w:t>оложение</w:t>
      </w:r>
      <w:r w:rsidR="00991098" w:rsidRPr="007B5905">
        <w:rPr>
          <w:rFonts w:ascii="Arial" w:eastAsia="Calibri" w:hAnsi="Arial" w:cs="Arial"/>
          <w:sz w:val="24"/>
          <w:lang w:eastAsia="en-US"/>
        </w:rPr>
        <w:t xml:space="preserve"> </w:t>
      </w:r>
      <w:r w:rsidR="000F2596" w:rsidRPr="007B5905">
        <w:rPr>
          <w:rFonts w:ascii="Arial" w:eastAsia="Calibri" w:hAnsi="Arial" w:cs="Arial"/>
          <w:sz w:val="24"/>
          <w:lang w:eastAsia="en-US"/>
        </w:rPr>
        <w:t>о территориальном планировании</w:t>
      </w:r>
      <w:r w:rsidR="009A1066" w:rsidRPr="007B5905">
        <w:rPr>
          <w:rFonts w:ascii="Arial" w:eastAsia="Calibri" w:hAnsi="Arial" w:cs="Arial"/>
          <w:sz w:val="24"/>
          <w:lang w:eastAsia="en-US"/>
        </w:rPr>
        <w:t>»</w:t>
      </w:r>
    </w:p>
    <w:p w:rsidR="00991098" w:rsidRPr="007B5905" w:rsidRDefault="007D4D3B" w:rsidP="000F2596">
      <w:pPr>
        <w:ind w:right="-284"/>
        <w:jc w:val="both"/>
        <w:rPr>
          <w:rFonts w:ascii="Arial" w:eastAsia="Calibri" w:hAnsi="Arial" w:cs="Arial"/>
          <w:sz w:val="24"/>
          <w:lang w:eastAsia="en-US"/>
        </w:rPr>
      </w:pPr>
      <w:r w:rsidRPr="007B5905">
        <w:rPr>
          <w:rFonts w:ascii="Arial" w:eastAsia="Calibri" w:hAnsi="Arial" w:cs="Arial"/>
          <w:b/>
          <w:sz w:val="24"/>
          <w:lang w:eastAsia="en-US"/>
        </w:rPr>
        <w:t xml:space="preserve"> </w:t>
      </w:r>
      <w:proofErr w:type="gramStart"/>
      <w:r w:rsidRPr="007B5905">
        <w:rPr>
          <w:rFonts w:ascii="Arial" w:eastAsia="Calibri" w:hAnsi="Arial" w:cs="Arial"/>
          <w:sz w:val="24"/>
          <w:lang w:eastAsia="en-US"/>
        </w:rPr>
        <w:t>изложить</w:t>
      </w:r>
      <w:proofErr w:type="gramEnd"/>
      <w:r w:rsidRPr="007B5905">
        <w:rPr>
          <w:rFonts w:ascii="Arial" w:eastAsia="Calibri" w:hAnsi="Arial" w:cs="Arial"/>
          <w:sz w:val="24"/>
          <w:lang w:eastAsia="en-US"/>
        </w:rPr>
        <w:t xml:space="preserve"> в новой редакции:</w:t>
      </w:r>
    </w:p>
    <w:p w:rsidR="00991098" w:rsidRPr="007B5905" w:rsidRDefault="000F2596" w:rsidP="00991098">
      <w:pPr>
        <w:ind w:firstLine="709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i/>
          <w:sz w:val="24"/>
        </w:rPr>
        <w:t>«</w:t>
      </w:r>
      <w:r w:rsidR="00991098" w:rsidRPr="007B5905">
        <w:rPr>
          <w:rFonts w:ascii="Arial" w:hAnsi="Arial" w:cs="Arial"/>
          <w:i/>
          <w:sz w:val="24"/>
        </w:rPr>
        <w:t>Зона специального назначения –</w:t>
      </w:r>
      <w:r w:rsidR="00991098" w:rsidRPr="007B5905">
        <w:rPr>
          <w:rFonts w:ascii="Arial" w:hAnsi="Arial" w:cs="Arial"/>
          <w:sz w:val="24"/>
        </w:rPr>
        <w:t xml:space="preserve"> Зона предназначена для специальной деятельности и размещения иных объектов.</w:t>
      </w:r>
    </w:p>
    <w:p w:rsidR="00991098" w:rsidRPr="007B5905" w:rsidRDefault="00991098" w:rsidP="000F2596">
      <w:pPr>
        <w:ind w:firstLine="709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>Для объектов, входящих зону специального назначения, устанавливается санитарно-защитная зона в соответствии с СанПиНом 2.2.1/2.1.1.1200-03 «Санитарно-защитные зоны и санитарная классификация предприят</w:t>
      </w:r>
      <w:r w:rsidR="000F2596" w:rsidRPr="007B5905">
        <w:rPr>
          <w:rFonts w:ascii="Arial" w:hAnsi="Arial" w:cs="Arial"/>
          <w:sz w:val="24"/>
        </w:rPr>
        <w:t>ий, сооружений и иных объектов».</w:t>
      </w:r>
    </w:p>
    <w:p w:rsidR="007D4D3B" w:rsidRPr="007B5905" w:rsidRDefault="000F2596" w:rsidP="000F2596">
      <w:pPr>
        <w:pStyle w:val="a6"/>
        <w:rPr>
          <w:rFonts w:ascii="Arial" w:hAnsi="Arial" w:cs="Arial"/>
          <w:sz w:val="24"/>
        </w:rPr>
      </w:pPr>
      <w:r w:rsidRPr="007B5905">
        <w:rPr>
          <w:rFonts w:ascii="Arial" w:eastAsia="Calibri" w:hAnsi="Arial" w:cs="Arial"/>
          <w:b/>
          <w:sz w:val="24"/>
          <w:lang w:eastAsia="en-US"/>
        </w:rPr>
        <w:t xml:space="preserve">             </w:t>
      </w:r>
      <w:r w:rsidRPr="007B5905">
        <w:rPr>
          <w:rFonts w:ascii="Arial" w:eastAsia="Calibri" w:hAnsi="Arial" w:cs="Arial"/>
          <w:sz w:val="24"/>
          <w:lang w:eastAsia="en-US"/>
        </w:rPr>
        <w:t>1.4</w:t>
      </w:r>
      <w:r w:rsidR="007D4D3B" w:rsidRPr="007B5905">
        <w:rPr>
          <w:rFonts w:ascii="Arial" w:eastAsia="Calibri" w:hAnsi="Arial" w:cs="Arial"/>
          <w:sz w:val="24"/>
          <w:lang w:eastAsia="en-US"/>
        </w:rPr>
        <w:t>.</w:t>
      </w:r>
      <w:r w:rsidR="007D4D3B" w:rsidRPr="007B5905">
        <w:rPr>
          <w:rFonts w:ascii="Arial" w:hAnsi="Arial" w:cs="Arial"/>
          <w:sz w:val="24"/>
        </w:rPr>
        <w:t xml:space="preserve"> </w:t>
      </w:r>
      <w:r w:rsidRPr="007B5905">
        <w:rPr>
          <w:rFonts w:ascii="Arial" w:hAnsi="Arial" w:cs="Arial"/>
          <w:sz w:val="24"/>
        </w:rPr>
        <w:t>Т</w:t>
      </w:r>
      <w:r w:rsidR="007D4D3B" w:rsidRPr="007B5905">
        <w:rPr>
          <w:rFonts w:ascii="Arial" w:hAnsi="Arial" w:cs="Arial"/>
          <w:sz w:val="24"/>
        </w:rPr>
        <w:t>аблицу 1.2-1</w:t>
      </w:r>
      <w:r w:rsidRPr="007B5905">
        <w:rPr>
          <w:rFonts w:ascii="Arial" w:hAnsi="Arial" w:cs="Arial"/>
          <w:sz w:val="24"/>
        </w:rPr>
        <w:t xml:space="preserve"> </w:t>
      </w:r>
      <w:proofErr w:type="spellStart"/>
      <w:r w:rsidR="007D4D3B" w:rsidRPr="007B5905">
        <w:rPr>
          <w:rFonts w:ascii="Arial" w:hAnsi="Arial" w:cs="Arial"/>
          <w:sz w:val="24"/>
        </w:rPr>
        <w:t>п.п</w:t>
      </w:r>
      <w:proofErr w:type="spellEnd"/>
      <w:r w:rsidR="007D4D3B" w:rsidRPr="007B5905">
        <w:rPr>
          <w:rFonts w:ascii="Arial" w:hAnsi="Arial" w:cs="Arial"/>
          <w:sz w:val="24"/>
        </w:rPr>
        <w:t xml:space="preserve">. 1.2 </w:t>
      </w:r>
      <w:r w:rsidRPr="007B5905">
        <w:rPr>
          <w:rFonts w:ascii="Arial" w:hAnsi="Arial" w:cs="Arial"/>
          <w:sz w:val="24"/>
        </w:rPr>
        <w:t>Тома I «Положение о территориальном планировании»</w:t>
      </w:r>
      <w:r w:rsidR="007D4D3B" w:rsidRPr="007B5905">
        <w:rPr>
          <w:rFonts w:ascii="Arial" w:hAnsi="Arial" w:cs="Arial"/>
          <w:b/>
          <w:sz w:val="24"/>
        </w:rPr>
        <w:t xml:space="preserve"> </w:t>
      </w:r>
      <w:r w:rsidR="007D4D3B" w:rsidRPr="007B5905">
        <w:rPr>
          <w:rFonts w:ascii="Arial" w:hAnsi="Arial" w:cs="Arial"/>
          <w:sz w:val="24"/>
        </w:rPr>
        <w:t>изложить в новой редакции:</w:t>
      </w:r>
    </w:p>
    <w:p w:rsidR="007D4D3B" w:rsidRPr="007B5905" w:rsidRDefault="007D4D3B" w:rsidP="007D4D3B">
      <w:pPr>
        <w:ind w:firstLine="709"/>
        <w:jc w:val="right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>Таблица 1.2-1</w:t>
      </w:r>
    </w:p>
    <w:p w:rsidR="007D4D3B" w:rsidRPr="007B5905" w:rsidRDefault="007D4D3B" w:rsidP="007D4D3B">
      <w:pPr>
        <w:ind w:firstLine="709"/>
        <w:jc w:val="center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>Баланс территории по функциональному назначению</w:t>
      </w:r>
    </w:p>
    <w:p w:rsidR="007D4D3B" w:rsidRPr="007B5905" w:rsidRDefault="007D4D3B" w:rsidP="007D4D3B">
      <w:pPr>
        <w:ind w:firstLine="709"/>
        <w:jc w:val="both"/>
        <w:rPr>
          <w:rFonts w:ascii="Arial" w:hAnsi="Arial" w:cs="Arial"/>
          <w:color w:val="FF0000"/>
          <w:sz w:val="24"/>
        </w:rPr>
      </w:pPr>
    </w:p>
    <w:tbl>
      <w:tblPr>
        <w:tblW w:w="48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6199"/>
        <w:gridCol w:w="1158"/>
        <w:gridCol w:w="1149"/>
      </w:tblGrid>
      <w:tr w:rsidR="007D4D3B" w:rsidRPr="007B5905" w:rsidTr="00B81ED8">
        <w:trPr>
          <w:trHeight w:val="454"/>
          <w:jc w:val="center"/>
        </w:trPr>
        <w:tc>
          <w:tcPr>
            <w:tcW w:w="335" w:type="pct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№ п/п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Наименование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b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Площадь, га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b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%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Общая площадь р.п. Станционно-Ояшинский в предлагаемых границах 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3004,21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100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i/>
                <w:sz w:val="24"/>
                <w:lang w:eastAsia="en-US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both"/>
              <w:rPr>
                <w:rFonts w:ascii="Arial" w:hAnsi="Arial" w:cs="Arial"/>
                <w:i/>
                <w:sz w:val="24"/>
              </w:rPr>
            </w:pPr>
            <w:r w:rsidRPr="007B5905">
              <w:rPr>
                <w:rFonts w:ascii="Arial" w:hAnsi="Arial" w:cs="Arial"/>
                <w:i/>
                <w:sz w:val="24"/>
              </w:rPr>
              <w:t xml:space="preserve">Функциональные зоны 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both"/>
              <w:rPr>
                <w:rFonts w:ascii="Arial" w:hAnsi="Arial" w:cs="Arial"/>
                <w:sz w:val="24"/>
              </w:rPr>
            </w:pPr>
            <w:r w:rsidRPr="007B5905">
              <w:rPr>
                <w:rFonts w:ascii="Arial" w:hAnsi="Arial" w:cs="Arial"/>
                <w:sz w:val="24"/>
              </w:rPr>
              <w:t xml:space="preserve">Зона </w:t>
            </w:r>
            <w:r w:rsidRPr="007B5905">
              <w:rPr>
                <w:rFonts w:ascii="Arial" w:eastAsia="Calibri" w:hAnsi="Arial" w:cs="Arial"/>
                <w:sz w:val="24"/>
              </w:rPr>
              <w:t>перспективного градостроительного освоения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209,00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6,96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2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жилой застройки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335,51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11,15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Общественно-деловая зона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49,95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1,63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4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рекреации, отдыха, санитарно-защитного озеленения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114,98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3,79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lastRenderedPageBreak/>
              <w:t>5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садоводства и дачного хозяйства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440,49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14,65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6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резервных территорий для муниципальных нужд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78,30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2,6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7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343,73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11,42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8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инженерной и транспортной инфраструктур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450,78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15,00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9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Производственная зона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35,71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1,17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10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специального назначения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475,71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15,83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11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улично-дорожной сети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211,04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7,02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12</w:t>
            </w: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отдыха и рекреации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168,2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5,59</w:t>
            </w:r>
          </w:p>
        </w:tc>
      </w:tr>
      <w:tr w:rsidR="007D4D3B" w:rsidRPr="007B5905" w:rsidTr="00B81ED8">
        <w:trPr>
          <w:trHeight w:val="454"/>
          <w:jc w:val="center"/>
        </w:trPr>
        <w:tc>
          <w:tcPr>
            <w:tcW w:w="335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34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i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i/>
                <w:sz w:val="24"/>
                <w:lang w:eastAsia="en-US"/>
              </w:rPr>
              <w:t>Природные территории</w:t>
            </w:r>
          </w:p>
        </w:tc>
        <w:tc>
          <w:tcPr>
            <w:tcW w:w="6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90,81</w:t>
            </w:r>
          </w:p>
        </w:tc>
        <w:tc>
          <w:tcPr>
            <w:tcW w:w="630" w:type="pct"/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3,0</w:t>
            </w:r>
          </w:p>
        </w:tc>
      </w:tr>
    </w:tbl>
    <w:p w:rsidR="007D4D3B" w:rsidRPr="007B5905" w:rsidRDefault="007D4D3B" w:rsidP="000F2596">
      <w:pPr>
        <w:pStyle w:val="S"/>
        <w:ind w:firstLine="0"/>
        <w:rPr>
          <w:rFonts w:ascii="Arial" w:hAnsi="Arial" w:cs="Arial"/>
          <w:i/>
          <w:sz w:val="24"/>
        </w:rPr>
      </w:pPr>
    </w:p>
    <w:p w:rsidR="007D4D3B" w:rsidRPr="007B5905" w:rsidRDefault="007D4D3B" w:rsidP="000F2596">
      <w:pPr>
        <w:pStyle w:val="S"/>
        <w:rPr>
          <w:rFonts w:ascii="Arial" w:hAnsi="Arial" w:cs="Arial"/>
          <w:sz w:val="24"/>
        </w:rPr>
      </w:pPr>
    </w:p>
    <w:p w:rsidR="000F2596" w:rsidRPr="007B5905" w:rsidRDefault="00AE4729" w:rsidP="000F2596">
      <w:pPr>
        <w:pStyle w:val="S"/>
        <w:numPr>
          <w:ilvl w:val="1"/>
          <w:numId w:val="4"/>
        </w:numPr>
        <w:rPr>
          <w:rFonts w:ascii="Arial" w:hAnsi="Arial" w:cs="Arial"/>
          <w:sz w:val="24"/>
        </w:rPr>
      </w:pPr>
      <w:proofErr w:type="spellStart"/>
      <w:r w:rsidRPr="007B5905">
        <w:rPr>
          <w:rFonts w:ascii="Arial" w:hAnsi="Arial" w:cs="Arial"/>
          <w:sz w:val="24"/>
        </w:rPr>
        <w:t>П.п</w:t>
      </w:r>
      <w:proofErr w:type="spellEnd"/>
      <w:r w:rsidRPr="007B5905">
        <w:rPr>
          <w:rFonts w:ascii="Arial" w:hAnsi="Arial" w:cs="Arial"/>
          <w:sz w:val="24"/>
        </w:rPr>
        <w:t>. 1.1</w:t>
      </w:r>
      <w:proofErr w:type="gramStart"/>
      <w:r w:rsidRPr="007B5905">
        <w:rPr>
          <w:rFonts w:ascii="Arial" w:hAnsi="Arial" w:cs="Arial"/>
          <w:sz w:val="24"/>
        </w:rPr>
        <w:t>. таблицы</w:t>
      </w:r>
      <w:proofErr w:type="gramEnd"/>
      <w:r w:rsidRPr="007B5905">
        <w:rPr>
          <w:rFonts w:ascii="Arial" w:hAnsi="Arial" w:cs="Arial"/>
          <w:sz w:val="24"/>
        </w:rPr>
        <w:t xml:space="preserve"> 6-1 </w:t>
      </w:r>
      <w:r w:rsidR="000F2596" w:rsidRPr="007B5905">
        <w:rPr>
          <w:rFonts w:ascii="Arial" w:hAnsi="Arial" w:cs="Arial"/>
          <w:sz w:val="24"/>
        </w:rPr>
        <w:t xml:space="preserve">Тома I «Положение о территориальном планировании» изложить в новой редакции: </w:t>
      </w:r>
    </w:p>
    <w:p w:rsidR="000F2596" w:rsidRPr="007B5905" w:rsidRDefault="000F2596" w:rsidP="000F2596">
      <w:pPr>
        <w:pStyle w:val="S"/>
        <w:ind w:left="1288" w:firstLine="0"/>
        <w:rPr>
          <w:rFonts w:ascii="Arial" w:hAnsi="Arial" w:cs="Arial"/>
          <w:sz w:val="24"/>
        </w:rPr>
      </w:pPr>
    </w:p>
    <w:p w:rsidR="007D4D3B" w:rsidRPr="007B5905" w:rsidRDefault="007D4D3B" w:rsidP="000F2596">
      <w:pPr>
        <w:pStyle w:val="S"/>
        <w:ind w:left="1288" w:firstLine="0"/>
        <w:jc w:val="right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>Таблица 6-1</w:t>
      </w:r>
    </w:p>
    <w:p w:rsidR="007D4D3B" w:rsidRPr="007B5905" w:rsidRDefault="007D4D3B" w:rsidP="007D4D3B">
      <w:pPr>
        <w:ind w:firstLine="709"/>
        <w:jc w:val="right"/>
        <w:rPr>
          <w:rFonts w:ascii="Arial" w:hAnsi="Arial" w:cs="Arial"/>
          <w:sz w:val="24"/>
        </w:rPr>
      </w:pPr>
    </w:p>
    <w:p w:rsidR="007D4D3B" w:rsidRPr="007B5905" w:rsidRDefault="007D4D3B" w:rsidP="007D4D3B">
      <w:pPr>
        <w:ind w:firstLine="709"/>
        <w:jc w:val="center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>Основные технико-экономические показатели проекта</w:t>
      </w:r>
    </w:p>
    <w:p w:rsidR="007D4D3B" w:rsidRPr="007B5905" w:rsidRDefault="007D4D3B" w:rsidP="007D4D3B">
      <w:pPr>
        <w:ind w:firstLine="709"/>
        <w:jc w:val="center"/>
        <w:rPr>
          <w:rFonts w:ascii="Arial" w:hAnsi="Arial" w:cs="Arial"/>
          <w:i/>
          <w:sz w:val="24"/>
        </w:rPr>
      </w:pPr>
      <w:r w:rsidRPr="007B5905">
        <w:rPr>
          <w:rFonts w:ascii="Arial" w:hAnsi="Arial" w:cs="Arial"/>
          <w:sz w:val="24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"/>
        <w:gridCol w:w="5314"/>
        <w:gridCol w:w="1185"/>
        <w:gridCol w:w="1190"/>
        <w:gridCol w:w="1187"/>
      </w:tblGrid>
      <w:tr w:rsidR="007D4D3B" w:rsidRPr="007B5905" w:rsidTr="00B81ED8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№ </w:t>
            </w:r>
            <w:proofErr w:type="spell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п.п</w:t>
            </w:r>
            <w:proofErr w:type="spell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.</w:t>
            </w: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Показатели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Ед. </w:t>
            </w:r>
            <w:proofErr w:type="spell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измер</w:t>
            </w:r>
            <w:proofErr w:type="spell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.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Современное состояние на 2012 г.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Расчётный срок</w:t>
            </w:r>
          </w:p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2032г.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bCs/>
                <w:sz w:val="24"/>
                <w:lang w:eastAsia="en-US"/>
              </w:rPr>
              <w:t>1</w:t>
            </w: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b/>
                <w:bCs/>
                <w:sz w:val="24"/>
                <w:lang w:eastAsia="en-US"/>
              </w:rPr>
              <w:t>Территория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1.1</w:t>
            </w: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Общая площадь земель р.п. Станционно-Ояшинский в установленных границах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га</w:t>
            </w:r>
            <w:proofErr w:type="gramEnd"/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2626,85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3004,0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по</w:t>
            </w:r>
            <w:proofErr w:type="gramEnd"/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 xml:space="preserve"> категориям земель: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населённых пунктов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га</w:t>
            </w:r>
            <w:proofErr w:type="gramEnd"/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</w:rPr>
              <w:t>204,55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755,71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сельскохозяйственного назначения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0,24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промышленности, транспорта, связи 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</w:rPr>
              <w:t>780,86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водного фонда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лесного фонда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запаса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земли</w:t>
            </w:r>
            <w:proofErr w:type="gramEnd"/>
            <w:r w:rsidRPr="007B5905">
              <w:rPr>
                <w:rFonts w:ascii="Arial" w:eastAsia="Calibri" w:hAnsi="Arial" w:cs="Arial"/>
                <w:sz w:val="24"/>
                <w:lang w:eastAsia="en-US"/>
              </w:rPr>
              <w:t xml:space="preserve"> особо охраняемых территорий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b/>
                <w:sz w:val="24"/>
                <w:lang w:eastAsia="en-US"/>
              </w:rPr>
            </w:pPr>
            <w:proofErr w:type="gramStart"/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>по</w:t>
            </w:r>
            <w:proofErr w:type="gramEnd"/>
            <w:r w:rsidRPr="007B5905">
              <w:rPr>
                <w:rFonts w:ascii="Arial" w:eastAsia="Calibri" w:hAnsi="Arial" w:cs="Arial"/>
                <w:b/>
                <w:sz w:val="24"/>
                <w:lang w:eastAsia="en-US"/>
              </w:rPr>
              <w:t xml:space="preserve"> функциональному назначению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</w:p>
        </w:tc>
      </w:tr>
      <w:tr w:rsidR="007D4D3B" w:rsidRPr="007B5905" w:rsidTr="00B81ED8">
        <w:trPr>
          <w:trHeight w:val="308"/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both"/>
              <w:rPr>
                <w:rFonts w:ascii="Arial" w:hAnsi="Arial" w:cs="Arial"/>
                <w:sz w:val="24"/>
              </w:rPr>
            </w:pPr>
            <w:r w:rsidRPr="007B5905">
              <w:rPr>
                <w:rFonts w:ascii="Arial" w:hAnsi="Arial" w:cs="Arial"/>
                <w:sz w:val="24"/>
              </w:rPr>
              <w:t xml:space="preserve">Зона </w:t>
            </w:r>
            <w:r w:rsidRPr="007B5905">
              <w:rPr>
                <w:rFonts w:ascii="Arial" w:eastAsia="Calibri" w:hAnsi="Arial" w:cs="Arial"/>
                <w:sz w:val="24"/>
              </w:rPr>
              <w:t>перспективного градостроительного освоения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209,00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жилой застройки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335,51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Общественно-деловая зона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49,95</w:t>
            </w:r>
          </w:p>
        </w:tc>
      </w:tr>
      <w:tr w:rsidR="007D4D3B" w:rsidRPr="007B5905" w:rsidTr="00B81ED8">
        <w:trPr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рекреации, отдыха, санитарно-защитного озеленения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114,98</w:t>
            </w:r>
          </w:p>
        </w:tc>
      </w:tr>
      <w:tr w:rsidR="007D4D3B" w:rsidRPr="007B5905" w:rsidTr="00CE0D60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Borders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садоводства и дачного хозяйства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440,49</w:t>
            </w:r>
          </w:p>
        </w:tc>
      </w:tr>
      <w:tr w:rsidR="007D4D3B" w:rsidRPr="007B5905" w:rsidTr="00CE0D60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Borders>
              <w:top w:val="single" w:sz="4" w:space="0" w:color="000000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резервных территорий для муниципальных нужд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78,30</w:t>
            </w:r>
          </w:p>
        </w:tc>
      </w:tr>
      <w:tr w:rsidR="007D4D3B" w:rsidRPr="007B5905" w:rsidTr="00CE0D60">
        <w:trPr>
          <w:trHeight w:val="291"/>
          <w:jc w:val="center"/>
        </w:trPr>
        <w:tc>
          <w:tcPr>
            <w:tcW w:w="273" w:type="pct"/>
            <w:vMerge/>
            <w:tcBorders>
              <w:top w:val="single" w:sz="4" w:space="0" w:color="000000"/>
            </w:tcBorders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Borders>
              <w:top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сельскохозяйственного использования</w:t>
            </w:r>
          </w:p>
        </w:tc>
        <w:tc>
          <w:tcPr>
            <w:tcW w:w="631" w:type="pct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343,73</w:t>
            </w:r>
          </w:p>
        </w:tc>
      </w:tr>
      <w:tr w:rsidR="007D4D3B" w:rsidRPr="007B5905" w:rsidTr="00CE0D60">
        <w:trPr>
          <w:trHeight w:val="291"/>
          <w:jc w:val="center"/>
        </w:trPr>
        <w:tc>
          <w:tcPr>
            <w:tcW w:w="273" w:type="pct"/>
            <w:vMerge/>
            <w:tcBorders>
              <w:top w:val="single" w:sz="4" w:space="0" w:color="auto"/>
            </w:tcBorders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Borders>
              <w:top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инженерной и транспортной инфраструктур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450,78</w:t>
            </w:r>
          </w:p>
        </w:tc>
      </w:tr>
      <w:tr w:rsidR="007D4D3B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Производственная зона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35,71</w:t>
            </w:r>
          </w:p>
        </w:tc>
      </w:tr>
      <w:tr w:rsidR="007D4D3B" w:rsidRPr="007B5905" w:rsidTr="00B81ED8">
        <w:trPr>
          <w:trHeight w:val="364"/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специального назначения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475,71</w:t>
            </w:r>
          </w:p>
        </w:tc>
      </w:tr>
      <w:tr w:rsidR="007D4D3B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улично-дорожной сети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211,04</w:t>
            </w:r>
          </w:p>
        </w:tc>
      </w:tr>
      <w:tr w:rsidR="007D4D3B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color w:val="FF0000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Зона отдыха и рекреации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168,2</w:t>
            </w:r>
          </w:p>
        </w:tc>
      </w:tr>
      <w:tr w:rsidR="007D4D3B" w:rsidRPr="007B5905" w:rsidTr="00B81ED8">
        <w:trPr>
          <w:trHeight w:val="291"/>
          <w:jc w:val="center"/>
        </w:trPr>
        <w:tc>
          <w:tcPr>
            <w:tcW w:w="273" w:type="pct"/>
            <w:vMerge/>
            <w:vAlign w:val="center"/>
          </w:tcPr>
          <w:p w:rsidR="007D4D3B" w:rsidRPr="007B5905" w:rsidRDefault="007D4D3B" w:rsidP="007D4D3B">
            <w:pPr>
              <w:rPr>
                <w:rFonts w:ascii="Arial" w:hAnsi="Arial" w:cs="Arial"/>
                <w:sz w:val="24"/>
                <w:lang w:eastAsia="en-US"/>
              </w:rPr>
            </w:pPr>
          </w:p>
        </w:tc>
        <w:tc>
          <w:tcPr>
            <w:tcW w:w="283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both"/>
              <w:rPr>
                <w:rFonts w:ascii="Arial" w:eastAsia="Calibri" w:hAnsi="Arial" w:cs="Arial"/>
                <w:i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i/>
                <w:sz w:val="24"/>
                <w:lang w:eastAsia="en-US"/>
              </w:rPr>
              <w:t>Природные территории</w:t>
            </w:r>
          </w:p>
        </w:tc>
        <w:tc>
          <w:tcPr>
            <w:tcW w:w="6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-"-</w:t>
            </w:r>
          </w:p>
        </w:tc>
        <w:tc>
          <w:tcPr>
            <w:tcW w:w="6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eastAsia="Calibri" w:hAnsi="Arial" w:cs="Arial"/>
                <w:sz w:val="24"/>
                <w:lang w:eastAsia="en-US"/>
              </w:rPr>
            </w:pPr>
            <w:r w:rsidRPr="007B5905">
              <w:rPr>
                <w:rFonts w:ascii="Arial" w:eastAsia="Calibri" w:hAnsi="Arial" w:cs="Arial"/>
                <w:sz w:val="24"/>
                <w:lang w:eastAsia="en-US"/>
              </w:rPr>
              <w:t>-</w:t>
            </w:r>
          </w:p>
        </w:tc>
        <w:tc>
          <w:tcPr>
            <w:tcW w:w="6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4D3B" w:rsidRPr="007B5905" w:rsidRDefault="007D4D3B" w:rsidP="007D4D3B">
            <w:pPr>
              <w:autoSpaceDE w:val="0"/>
              <w:autoSpaceDN w:val="0"/>
              <w:jc w:val="center"/>
              <w:rPr>
                <w:rFonts w:ascii="Arial" w:hAnsi="Arial" w:cs="Arial"/>
                <w:sz w:val="24"/>
                <w:lang w:eastAsia="en-US"/>
              </w:rPr>
            </w:pPr>
            <w:r w:rsidRPr="007B5905">
              <w:rPr>
                <w:rFonts w:ascii="Arial" w:hAnsi="Arial" w:cs="Arial"/>
                <w:sz w:val="24"/>
                <w:lang w:eastAsia="en-US"/>
              </w:rPr>
              <w:t>90,81</w:t>
            </w:r>
          </w:p>
        </w:tc>
      </w:tr>
    </w:tbl>
    <w:p w:rsidR="00991098" w:rsidRPr="007B5905" w:rsidRDefault="00991098" w:rsidP="00991098">
      <w:pPr>
        <w:ind w:right="-284"/>
        <w:jc w:val="both"/>
        <w:rPr>
          <w:rFonts w:ascii="Arial" w:eastAsia="Calibri" w:hAnsi="Arial" w:cs="Arial"/>
          <w:b/>
          <w:sz w:val="24"/>
          <w:lang w:eastAsia="en-US"/>
        </w:rPr>
      </w:pPr>
    </w:p>
    <w:p w:rsidR="00991098" w:rsidRPr="007B5905" w:rsidRDefault="008777DC" w:rsidP="00991098">
      <w:pPr>
        <w:ind w:right="-284"/>
        <w:jc w:val="both"/>
        <w:rPr>
          <w:rFonts w:ascii="Arial" w:eastAsia="Calibri" w:hAnsi="Arial" w:cs="Arial"/>
          <w:sz w:val="24"/>
          <w:lang w:eastAsia="en-US"/>
        </w:rPr>
      </w:pPr>
      <w:r w:rsidRPr="007B5905">
        <w:rPr>
          <w:rFonts w:ascii="Arial" w:eastAsia="Calibri" w:hAnsi="Arial" w:cs="Arial"/>
          <w:sz w:val="24"/>
          <w:lang w:eastAsia="en-US"/>
        </w:rPr>
        <w:t xml:space="preserve">         </w:t>
      </w:r>
      <w:r w:rsidR="000F2596" w:rsidRPr="007B5905">
        <w:rPr>
          <w:rFonts w:ascii="Arial" w:eastAsia="Calibri" w:hAnsi="Arial" w:cs="Arial"/>
          <w:sz w:val="24"/>
          <w:lang w:eastAsia="en-US"/>
        </w:rPr>
        <w:t>1.6.</w:t>
      </w:r>
      <w:r w:rsidR="00390DF9" w:rsidRPr="007B5905">
        <w:rPr>
          <w:rFonts w:ascii="Arial" w:eastAsia="Calibri" w:hAnsi="Arial" w:cs="Arial"/>
          <w:sz w:val="24"/>
          <w:lang w:eastAsia="en-US"/>
        </w:rPr>
        <w:t>Карту 7</w:t>
      </w:r>
      <w:r w:rsidRPr="007B5905">
        <w:rPr>
          <w:rFonts w:ascii="Arial" w:eastAsia="Calibri" w:hAnsi="Arial" w:cs="Arial"/>
          <w:sz w:val="24"/>
          <w:lang w:eastAsia="en-US"/>
        </w:rPr>
        <w:t xml:space="preserve"> «Карта планируемого размещения объектов местного значения» изложить в новой редакции (Приложение 1).</w:t>
      </w:r>
    </w:p>
    <w:p w:rsidR="008C6A4B" w:rsidRPr="007B5905" w:rsidRDefault="008C6A4B" w:rsidP="008C6A4B">
      <w:pPr>
        <w:ind w:right="-284"/>
        <w:jc w:val="both"/>
        <w:rPr>
          <w:rFonts w:ascii="Arial" w:eastAsia="Calibri" w:hAnsi="Arial" w:cs="Arial"/>
          <w:sz w:val="24"/>
          <w:lang w:eastAsia="en-US"/>
        </w:rPr>
      </w:pPr>
      <w:r w:rsidRPr="007B5905">
        <w:rPr>
          <w:rFonts w:ascii="Arial" w:eastAsia="Calibri" w:hAnsi="Arial" w:cs="Arial"/>
          <w:sz w:val="24"/>
          <w:lang w:eastAsia="en-US"/>
        </w:rPr>
        <w:t xml:space="preserve">          1.7.</w:t>
      </w:r>
      <w:r w:rsidRPr="007B5905">
        <w:rPr>
          <w:rFonts w:ascii="Arial" w:hAnsi="Arial" w:cs="Arial"/>
          <w:sz w:val="24"/>
        </w:rPr>
        <w:t xml:space="preserve"> </w:t>
      </w:r>
      <w:r w:rsidR="002A756D" w:rsidRPr="007B5905">
        <w:rPr>
          <w:rFonts w:ascii="Arial" w:eastAsia="Calibri" w:hAnsi="Arial" w:cs="Arial"/>
          <w:sz w:val="24"/>
          <w:lang w:eastAsia="en-US"/>
        </w:rPr>
        <w:t>Карту 8</w:t>
      </w:r>
      <w:r w:rsidRPr="007B5905">
        <w:rPr>
          <w:rFonts w:ascii="Arial" w:eastAsia="Calibri" w:hAnsi="Arial" w:cs="Arial"/>
          <w:sz w:val="24"/>
          <w:lang w:eastAsia="en-US"/>
        </w:rPr>
        <w:t xml:space="preserve"> «Карта </w:t>
      </w:r>
      <w:r w:rsidR="002A756D" w:rsidRPr="007B5905">
        <w:rPr>
          <w:rFonts w:ascii="Arial" w:eastAsia="Calibri" w:hAnsi="Arial" w:cs="Arial"/>
          <w:sz w:val="24"/>
          <w:lang w:eastAsia="en-US"/>
        </w:rPr>
        <w:t>функциональных зон</w:t>
      </w:r>
      <w:r w:rsidRPr="007B5905">
        <w:rPr>
          <w:rFonts w:ascii="Arial" w:eastAsia="Calibri" w:hAnsi="Arial" w:cs="Arial"/>
          <w:sz w:val="24"/>
          <w:lang w:eastAsia="en-US"/>
        </w:rPr>
        <w:t>» изложить в новой редакции (Приложение 2).</w:t>
      </w:r>
    </w:p>
    <w:p w:rsidR="00414FDE" w:rsidRPr="007B5905" w:rsidRDefault="00414FDE" w:rsidP="00EE29C8">
      <w:pPr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 xml:space="preserve"> </w:t>
      </w:r>
      <w:r w:rsidR="008777DC" w:rsidRPr="007B5905">
        <w:rPr>
          <w:rFonts w:ascii="Arial" w:hAnsi="Arial" w:cs="Arial"/>
          <w:sz w:val="24"/>
        </w:rPr>
        <w:t xml:space="preserve">       </w:t>
      </w:r>
      <w:r w:rsidRPr="007B5905">
        <w:rPr>
          <w:rFonts w:ascii="Arial" w:hAnsi="Arial" w:cs="Arial"/>
          <w:sz w:val="24"/>
        </w:rPr>
        <w:t xml:space="preserve"> 2.</w:t>
      </w:r>
      <w:r w:rsidRPr="007B5905">
        <w:rPr>
          <w:rFonts w:ascii="Arial" w:hAnsi="Arial" w:cs="Arial"/>
          <w:sz w:val="24"/>
          <w:lang w:eastAsia="ar-SA"/>
        </w:rPr>
        <w:t>Опубликовать настоящее решение в периодическом печатном издании «Станционно-Ояшинский Вестник» и на сайте рабоче</w:t>
      </w:r>
      <w:r w:rsidR="007B5905">
        <w:rPr>
          <w:rFonts w:ascii="Arial" w:hAnsi="Arial" w:cs="Arial"/>
          <w:sz w:val="24"/>
          <w:lang w:eastAsia="ar-SA"/>
        </w:rPr>
        <w:t>го поселка Станционно-Ояшинский.</w:t>
      </w:r>
    </w:p>
    <w:p w:rsidR="00414FDE" w:rsidRPr="007B5905" w:rsidRDefault="00414FDE" w:rsidP="00EE29C8">
      <w:pPr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 xml:space="preserve">         3. Решение вступает в силу после его официального опубликования.</w:t>
      </w:r>
    </w:p>
    <w:p w:rsidR="00414FDE" w:rsidRPr="007B5905" w:rsidRDefault="00414FDE" w:rsidP="00EE29C8">
      <w:pPr>
        <w:pStyle w:val="a4"/>
        <w:ind w:right="-284"/>
        <w:jc w:val="both"/>
        <w:rPr>
          <w:rFonts w:ascii="Arial" w:eastAsia="Calibri" w:hAnsi="Arial" w:cs="Arial"/>
          <w:sz w:val="24"/>
          <w:lang w:eastAsia="en-US"/>
        </w:rPr>
      </w:pPr>
    </w:p>
    <w:p w:rsidR="009745D3" w:rsidRPr="007B5905" w:rsidRDefault="009745D3" w:rsidP="00EE29C8">
      <w:pPr>
        <w:pStyle w:val="a4"/>
        <w:ind w:right="-284"/>
        <w:jc w:val="both"/>
        <w:rPr>
          <w:rFonts w:ascii="Arial" w:eastAsia="Calibri" w:hAnsi="Arial" w:cs="Arial"/>
          <w:sz w:val="24"/>
          <w:lang w:eastAsia="en-US"/>
        </w:rPr>
      </w:pPr>
    </w:p>
    <w:p w:rsidR="00414FDE" w:rsidRPr="007B5905" w:rsidRDefault="00414FDE" w:rsidP="00EE29C8">
      <w:pPr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 xml:space="preserve">Глава рабочего </w:t>
      </w:r>
      <w:proofErr w:type="gramStart"/>
      <w:r w:rsidRPr="007B5905">
        <w:rPr>
          <w:rFonts w:ascii="Arial" w:hAnsi="Arial" w:cs="Arial"/>
          <w:sz w:val="24"/>
        </w:rPr>
        <w:t>поселка  Станционно</w:t>
      </w:r>
      <w:proofErr w:type="gramEnd"/>
      <w:r w:rsidRPr="007B5905">
        <w:rPr>
          <w:rFonts w:ascii="Arial" w:hAnsi="Arial" w:cs="Arial"/>
          <w:sz w:val="24"/>
        </w:rPr>
        <w:t>-Ояшинский</w:t>
      </w:r>
      <w:r w:rsidR="00EE29C8" w:rsidRPr="007B5905">
        <w:rPr>
          <w:rFonts w:ascii="Arial" w:hAnsi="Arial" w:cs="Arial"/>
          <w:sz w:val="24"/>
        </w:rPr>
        <w:t xml:space="preserve"> </w:t>
      </w:r>
    </w:p>
    <w:p w:rsidR="00414FDE" w:rsidRPr="007B5905" w:rsidRDefault="009745D3" w:rsidP="00EE29C8">
      <w:pPr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 xml:space="preserve">Мошковского района Новосибирской области                             </w:t>
      </w:r>
      <w:r w:rsidR="00414FDE" w:rsidRPr="007B5905">
        <w:rPr>
          <w:rFonts w:ascii="Arial" w:hAnsi="Arial" w:cs="Arial"/>
          <w:sz w:val="24"/>
        </w:rPr>
        <w:t>Т.В.Личманюк</w:t>
      </w:r>
    </w:p>
    <w:p w:rsidR="00414FDE" w:rsidRPr="007B5905" w:rsidRDefault="00414FDE" w:rsidP="00EE29C8">
      <w:pPr>
        <w:ind w:right="-284"/>
        <w:jc w:val="both"/>
        <w:rPr>
          <w:rFonts w:ascii="Arial" w:hAnsi="Arial" w:cs="Arial"/>
          <w:sz w:val="24"/>
        </w:rPr>
      </w:pPr>
    </w:p>
    <w:p w:rsidR="00414FDE" w:rsidRPr="007B5905" w:rsidRDefault="00414FDE" w:rsidP="00EE29C8">
      <w:pPr>
        <w:ind w:right="-284"/>
        <w:jc w:val="both"/>
        <w:rPr>
          <w:rFonts w:ascii="Arial" w:hAnsi="Arial" w:cs="Arial"/>
          <w:sz w:val="24"/>
        </w:rPr>
      </w:pPr>
    </w:p>
    <w:p w:rsidR="00414FDE" w:rsidRPr="007B5905" w:rsidRDefault="00414FDE" w:rsidP="00EE29C8">
      <w:pPr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>Председатель Совета депутатов</w:t>
      </w:r>
    </w:p>
    <w:p w:rsidR="00EE29C8" w:rsidRPr="007B5905" w:rsidRDefault="00414FDE" w:rsidP="00EE29C8">
      <w:pPr>
        <w:ind w:right="-284"/>
        <w:jc w:val="both"/>
        <w:rPr>
          <w:rFonts w:ascii="Arial" w:hAnsi="Arial" w:cs="Arial"/>
          <w:sz w:val="24"/>
        </w:rPr>
      </w:pPr>
      <w:proofErr w:type="gramStart"/>
      <w:r w:rsidRPr="007B5905">
        <w:rPr>
          <w:rFonts w:ascii="Arial" w:hAnsi="Arial" w:cs="Arial"/>
          <w:sz w:val="24"/>
        </w:rPr>
        <w:t>рабочего</w:t>
      </w:r>
      <w:proofErr w:type="gramEnd"/>
      <w:r w:rsidRPr="007B5905">
        <w:rPr>
          <w:rFonts w:ascii="Arial" w:hAnsi="Arial" w:cs="Arial"/>
          <w:sz w:val="24"/>
        </w:rPr>
        <w:t xml:space="preserve"> поселка Станционно-Ояшинский</w:t>
      </w:r>
    </w:p>
    <w:p w:rsidR="00414FDE" w:rsidRPr="007B5905" w:rsidRDefault="00414FDE" w:rsidP="005C6557">
      <w:pPr>
        <w:ind w:right="-284"/>
        <w:jc w:val="both"/>
        <w:rPr>
          <w:rFonts w:ascii="Arial" w:hAnsi="Arial" w:cs="Arial"/>
          <w:sz w:val="24"/>
        </w:rPr>
      </w:pPr>
      <w:r w:rsidRPr="007B5905">
        <w:rPr>
          <w:rFonts w:ascii="Arial" w:hAnsi="Arial" w:cs="Arial"/>
          <w:sz w:val="24"/>
        </w:rPr>
        <w:t xml:space="preserve">Мошковского района Новосибирской области                   </w:t>
      </w:r>
      <w:r w:rsidR="00C86761" w:rsidRPr="007B5905">
        <w:rPr>
          <w:rFonts w:ascii="Arial" w:hAnsi="Arial" w:cs="Arial"/>
          <w:sz w:val="24"/>
        </w:rPr>
        <w:t xml:space="preserve">      </w:t>
      </w:r>
      <w:r w:rsidRPr="007B5905">
        <w:rPr>
          <w:rFonts w:ascii="Arial" w:hAnsi="Arial" w:cs="Arial"/>
          <w:sz w:val="24"/>
        </w:rPr>
        <w:t xml:space="preserve"> </w:t>
      </w:r>
      <w:r w:rsidR="00C86761" w:rsidRPr="007B5905">
        <w:rPr>
          <w:rFonts w:ascii="Arial" w:hAnsi="Arial" w:cs="Arial"/>
          <w:sz w:val="24"/>
        </w:rPr>
        <w:t xml:space="preserve">  Е.С. Цымбал </w:t>
      </w:r>
      <w:r w:rsidRPr="007B5905">
        <w:rPr>
          <w:rFonts w:ascii="Arial" w:hAnsi="Arial" w:cs="Arial"/>
          <w:sz w:val="24"/>
        </w:rPr>
        <w:t xml:space="preserve">     </w:t>
      </w:r>
      <w:r w:rsidR="00EE29C8" w:rsidRPr="007B5905">
        <w:rPr>
          <w:rFonts w:ascii="Arial" w:hAnsi="Arial" w:cs="Arial"/>
          <w:sz w:val="24"/>
        </w:rPr>
        <w:t xml:space="preserve">              </w:t>
      </w:r>
      <w:r w:rsidR="005C6557" w:rsidRPr="007B5905">
        <w:rPr>
          <w:rFonts w:ascii="Arial" w:hAnsi="Arial" w:cs="Arial"/>
          <w:sz w:val="24"/>
        </w:rPr>
        <w:t xml:space="preserve"> </w:t>
      </w:r>
    </w:p>
    <w:p w:rsidR="00414FDE" w:rsidRPr="007B5905" w:rsidRDefault="00414FDE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p w:rsidR="00C86761" w:rsidRPr="007B5905" w:rsidRDefault="00C86761" w:rsidP="00414FDE">
      <w:pPr>
        <w:rPr>
          <w:rFonts w:ascii="Arial" w:hAnsi="Arial" w:cs="Arial"/>
          <w:sz w:val="24"/>
        </w:rPr>
      </w:pPr>
    </w:p>
    <w:bookmarkEnd w:id="0"/>
    <w:bookmarkEnd w:id="1"/>
    <w:bookmarkEnd w:id="2"/>
    <w:bookmarkEnd w:id="3"/>
    <w:p w:rsidR="006C4A2C" w:rsidRPr="007B5905" w:rsidRDefault="006C4A2C" w:rsidP="00414FDE">
      <w:pPr>
        <w:shd w:val="clear" w:color="auto" w:fill="FFFFFF"/>
        <w:tabs>
          <w:tab w:val="left" w:leader="underscore" w:pos="2179"/>
        </w:tabs>
        <w:jc w:val="both"/>
        <w:rPr>
          <w:rFonts w:ascii="Arial" w:hAnsi="Arial" w:cs="Arial"/>
          <w:b/>
          <w:color w:val="000000"/>
          <w:spacing w:val="-1"/>
          <w:sz w:val="24"/>
        </w:rPr>
        <w:sectPr w:rsidR="006C4A2C" w:rsidRPr="007B5905" w:rsidSect="00CE0D60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C4A2C" w:rsidRDefault="00701795" w:rsidP="00155C2D">
      <w:pPr>
        <w:shd w:val="clear" w:color="auto" w:fill="FFFFFF"/>
        <w:tabs>
          <w:tab w:val="left" w:leader="underscore" w:pos="2179"/>
        </w:tabs>
        <w:jc w:val="right"/>
        <w:rPr>
          <w:b/>
          <w:color w:val="000000"/>
          <w:spacing w:val="-1"/>
          <w:szCs w:val="28"/>
        </w:rPr>
      </w:pPr>
      <w:r>
        <w:rPr>
          <w:b/>
          <w:noProof/>
          <w:color w:val="000000"/>
          <w:spacing w:val="-1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06.7pt;margin-top:-22.35pt;width:120.35pt;height:24.7pt;z-index:251658240">
            <v:textbox>
              <w:txbxContent>
                <w:p w:rsidR="00290B5C" w:rsidRDefault="00290B5C">
                  <w:r>
                    <w:t xml:space="preserve">     Приложение 1</w:t>
                  </w:r>
                </w:p>
              </w:txbxContent>
            </v:textbox>
          </v:shape>
        </w:pict>
      </w:r>
      <w:r w:rsidR="00155C2D" w:rsidRPr="00155C2D">
        <w:rPr>
          <w:b/>
          <w:noProof/>
          <w:color w:val="000000"/>
          <w:spacing w:val="-1"/>
          <w:szCs w:val="28"/>
        </w:rPr>
        <w:drawing>
          <wp:inline distT="0" distB="0" distL="0" distR="0" wp14:anchorId="509B2545" wp14:editId="6AF19790">
            <wp:extent cx="9404066" cy="5538380"/>
            <wp:effectExtent l="0" t="0" r="0" b="0"/>
            <wp:docPr id="1" name="Рисунок 1" descr="C:\Users\User\Desktop\плотникова\о внесении изменений в ген план\публичные слушания Ген план\Текстовая часть\7_kopii_kart_planiruemogo_razmeshcheniya_obektov_v_rastrovom_forma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отникова\о внесении изменений в ген план\публичные слушания Ген план\Текстовая часть\7_kopii_kart_planiruemogo_razmeshcheniya_obektov_v_rastrovom_format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066" cy="553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2C" w:rsidRDefault="00701795" w:rsidP="00414FDE">
      <w:pPr>
        <w:shd w:val="clear" w:color="auto" w:fill="FFFFFF"/>
        <w:tabs>
          <w:tab w:val="left" w:leader="underscore" w:pos="2179"/>
        </w:tabs>
        <w:jc w:val="both"/>
        <w:rPr>
          <w:b/>
          <w:color w:val="000000"/>
          <w:spacing w:val="-1"/>
          <w:szCs w:val="28"/>
        </w:rPr>
      </w:pPr>
      <w:r>
        <w:rPr>
          <w:b/>
          <w:noProof/>
          <w:color w:val="000000"/>
          <w:spacing w:val="-1"/>
          <w:szCs w:val="28"/>
        </w:rPr>
        <w:lastRenderedPageBreak/>
        <w:pict>
          <v:shape id="_x0000_s1027" type="#_x0000_t202" style="position:absolute;left:0;text-align:left;margin-left:600.6pt;margin-top:-29.55pt;width:140.9pt;height:26.75pt;z-index:251659264">
            <v:textbox>
              <w:txbxContent>
                <w:p w:rsidR="00290B5C" w:rsidRDefault="00290B5C">
                  <w:r>
                    <w:t xml:space="preserve">          Приложение 2</w:t>
                  </w:r>
                </w:p>
              </w:txbxContent>
            </v:textbox>
          </v:shape>
        </w:pict>
      </w:r>
      <w:r w:rsidR="00AB2AEF" w:rsidRPr="00AB2AEF">
        <w:rPr>
          <w:b/>
          <w:noProof/>
          <w:color w:val="000000"/>
          <w:spacing w:val="-1"/>
          <w:szCs w:val="28"/>
        </w:rPr>
        <w:drawing>
          <wp:inline distT="0" distB="0" distL="0" distR="0">
            <wp:extent cx="9405257" cy="6094665"/>
            <wp:effectExtent l="0" t="0" r="0" b="0"/>
            <wp:docPr id="2" name="Рисунок 2" descr="C:\Users\User\Desktop\плотникова\о внесении изменений в ген план\публичные слушания Ген план\Текстовая часть\8_kopii_kart_funkcionalnyh_zon_poseleniya_ili_gorodskogo_okruga_v_rastrovom_forma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отникова\о внесении изменений в ген план\публичные слушания Ген план\Текстовая часть\8_kopii_kart_funkcionalnyh_zon_poseleniya_ili_gorodskogo_okruga_v_rastrovom_format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183" cy="61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A2C" w:rsidSect="00155C2D">
      <w:pgSz w:w="16838" w:h="11906" w:orient="landscape"/>
      <w:pgMar w:top="993" w:right="1134" w:bottom="850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1795" w:rsidRDefault="00701795" w:rsidP="005C3F11">
      <w:r>
        <w:separator/>
      </w:r>
    </w:p>
  </w:endnote>
  <w:endnote w:type="continuationSeparator" w:id="0">
    <w:p w:rsidR="00701795" w:rsidRDefault="00701795" w:rsidP="005C3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1795" w:rsidRDefault="00701795" w:rsidP="005C3F11">
      <w:r>
        <w:separator/>
      </w:r>
    </w:p>
  </w:footnote>
  <w:footnote w:type="continuationSeparator" w:id="0">
    <w:p w:rsidR="00701795" w:rsidRDefault="00701795" w:rsidP="005C3F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A4B" w:rsidRDefault="008C6A4B">
    <w:pPr>
      <w:pStyle w:val="a9"/>
    </w:pPr>
  </w:p>
  <w:p w:rsidR="00155C2D" w:rsidRDefault="00155C2D" w:rsidP="00155C2D">
    <w:pPr>
      <w:pStyle w:val="a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F13AC"/>
    <w:multiLevelType w:val="multilevel"/>
    <w:tmpl w:val="C03A28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187A35EA"/>
    <w:multiLevelType w:val="multilevel"/>
    <w:tmpl w:val="2914465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4E2D4D04"/>
    <w:multiLevelType w:val="hybridMultilevel"/>
    <w:tmpl w:val="B1E2C788"/>
    <w:lvl w:ilvl="0" w:tplc="1D082B8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E33406"/>
    <w:multiLevelType w:val="multilevel"/>
    <w:tmpl w:val="309889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4FDE"/>
    <w:rsid w:val="00036ED3"/>
    <w:rsid w:val="00046D1B"/>
    <w:rsid w:val="00061B40"/>
    <w:rsid w:val="000A0D85"/>
    <w:rsid w:val="000D6FA3"/>
    <w:rsid w:val="000F2596"/>
    <w:rsid w:val="00155C2D"/>
    <w:rsid w:val="00155F87"/>
    <w:rsid w:val="00195297"/>
    <w:rsid w:val="001A0891"/>
    <w:rsid w:val="001B651A"/>
    <w:rsid w:val="001F2385"/>
    <w:rsid w:val="00257B02"/>
    <w:rsid w:val="002736A6"/>
    <w:rsid w:val="00290B5C"/>
    <w:rsid w:val="002A756D"/>
    <w:rsid w:val="002E061F"/>
    <w:rsid w:val="0030006A"/>
    <w:rsid w:val="00326859"/>
    <w:rsid w:val="003346BB"/>
    <w:rsid w:val="00342C40"/>
    <w:rsid w:val="00362CCC"/>
    <w:rsid w:val="00390DF9"/>
    <w:rsid w:val="00404CC7"/>
    <w:rsid w:val="00414E59"/>
    <w:rsid w:val="00414FDE"/>
    <w:rsid w:val="004C0424"/>
    <w:rsid w:val="004C539D"/>
    <w:rsid w:val="004C5A8F"/>
    <w:rsid w:val="004D2AEA"/>
    <w:rsid w:val="004D6357"/>
    <w:rsid w:val="004E621F"/>
    <w:rsid w:val="00552C2B"/>
    <w:rsid w:val="00574D73"/>
    <w:rsid w:val="005877EA"/>
    <w:rsid w:val="00594F8F"/>
    <w:rsid w:val="005C3F11"/>
    <w:rsid w:val="005C6557"/>
    <w:rsid w:val="005D1B72"/>
    <w:rsid w:val="005D7350"/>
    <w:rsid w:val="00606904"/>
    <w:rsid w:val="0062451E"/>
    <w:rsid w:val="006C4A2C"/>
    <w:rsid w:val="00701795"/>
    <w:rsid w:val="0075539A"/>
    <w:rsid w:val="00781320"/>
    <w:rsid w:val="007B5905"/>
    <w:rsid w:val="007C3B9C"/>
    <w:rsid w:val="007D4D3B"/>
    <w:rsid w:val="00844251"/>
    <w:rsid w:val="008777DC"/>
    <w:rsid w:val="008A1F30"/>
    <w:rsid w:val="008C6A4B"/>
    <w:rsid w:val="009319CA"/>
    <w:rsid w:val="009741AB"/>
    <w:rsid w:val="009745D3"/>
    <w:rsid w:val="00990F5F"/>
    <w:rsid w:val="00991098"/>
    <w:rsid w:val="009A1066"/>
    <w:rsid w:val="009B6AB5"/>
    <w:rsid w:val="009D63DD"/>
    <w:rsid w:val="009F2367"/>
    <w:rsid w:val="00AB0052"/>
    <w:rsid w:val="00AB2AEF"/>
    <w:rsid w:val="00AC120C"/>
    <w:rsid w:val="00AE4729"/>
    <w:rsid w:val="00B56FE2"/>
    <w:rsid w:val="00B5780F"/>
    <w:rsid w:val="00B81A1B"/>
    <w:rsid w:val="00BB1E90"/>
    <w:rsid w:val="00C026C9"/>
    <w:rsid w:val="00C86761"/>
    <w:rsid w:val="00CC03FC"/>
    <w:rsid w:val="00CD33FB"/>
    <w:rsid w:val="00CE0D60"/>
    <w:rsid w:val="00D03566"/>
    <w:rsid w:val="00D16982"/>
    <w:rsid w:val="00D74AD7"/>
    <w:rsid w:val="00DA331D"/>
    <w:rsid w:val="00DF6DDA"/>
    <w:rsid w:val="00E3017B"/>
    <w:rsid w:val="00EC2AEB"/>
    <w:rsid w:val="00EC4AB5"/>
    <w:rsid w:val="00ED44A8"/>
    <w:rsid w:val="00EE29C8"/>
    <w:rsid w:val="00F8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2F8DBA5-89CA-45FC-8F48-DF5150D8E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4F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C53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414FDE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14FD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3">
    <w:name w:val="Hyperlink"/>
    <w:basedOn w:val="a0"/>
    <w:semiHidden/>
    <w:unhideWhenUsed/>
    <w:rsid w:val="00414FDE"/>
    <w:rPr>
      <w:color w:val="0000FF" w:themeColor="hyperlink"/>
      <w:u w:val="single"/>
    </w:rPr>
  </w:style>
  <w:style w:type="paragraph" w:styleId="a4">
    <w:name w:val="Title"/>
    <w:basedOn w:val="a"/>
    <w:link w:val="a5"/>
    <w:qFormat/>
    <w:rsid w:val="00414FDE"/>
    <w:pPr>
      <w:jc w:val="center"/>
    </w:pPr>
  </w:style>
  <w:style w:type="character" w:customStyle="1" w:styleId="a5">
    <w:name w:val="Название Знак"/>
    <w:basedOn w:val="a0"/>
    <w:link w:val="a4"/>
    <w:rsid w:val="00414F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414FD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539D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eastAsia="ru-RU"/>
    </w:rPr>
  </w:style>
  <w:style w:type="paragraph" w:customStyle="1" w:styleId="S">
    <w:name w:val="S_Обычный жирный"/>
    <w:basedOn w:val="a"/>
    <w:qFormat/>
    <w:rsid w:val="00991098"/>
    <w:pPr>
      <w:ind w:firstLine="709"/>
      <w:jc w:val="both"/>
    </w:pPr>
  </w:style>
  <w:style w:type="paragraph" w:styleId="a6">
    <w:name w:val="Body Text"/>
    <w:basedOn w:val="a"/>
    <w:link w:val="a7"/>
    <w:uiPriority w:val="99"/>
    <w:semiHidden/>
    <w:unhideWhenUsed/>
    <w:rsid w:val="007D4D3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7D4D3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List Paragraph"/>
    <w:basedOn w:val="a"/>
    <w:uiPriority w:val="34"/>
    <w:qFormat/>
    <w:rsid w:val="007D4D3B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8C6A4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C6A4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C6A4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C6A4B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8D55F-9FE1-4640-9656-D5FDC7B1B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1213</Words>
  <Characters>6915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zam</cp:lastModifiedBy>
  <cp:revision>117</cp:revision>
  <dcterms:created xsi:type="dcterms:W3CDTF">2019-05-30T04:06:00Z</dcterms:created>
  <dcterms:modified xsi:type="dcterms:W3CDTF">2024-12-26T04:44:00Z</dcterms:modified>
</cp:coreProperties>
</file>